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27" w:type="dxa"/>
        <w:tblInd w:w="6" w:type="dxa"/>
        <w:tblLayout w:type="fixed"/>
        <w:tblCellMar>
          <w:left w:w="0" w:type="dxa"/>
          <w:right w:w="0" w:type="dxa"/>
        </w:tblCellMar>
        <w:tblLook w:val="01E0" w:firstRow="1" w:lastRow="1" w:firstColumn="1" w:lastColumn="1" w:noHBand="0" w:noVBand="0"/>
      </w:tblPr>
      <w:tblGrid>
        <w:gridCol w:w="9627"/>
      </w:tblGrid>
      <w:tr w:rsidR="00D86FF3" w:rsidRPr="00D86FF3" w14:paraId="51DBF7DC" w14:textId="77777777" w:rsidTr="00F34888">
        <w:trPr>
          <w:trHeight w:hRule="exact" w:val="2320"/>
        </w:trPr>
        <w:tc>
          <w:tcPr>
            <w:tcW w:w="9627" w:type="dxa"/>
            <w:tcBorders>
              <w:top w:val="single" w:sz="5" w:space="0" w:color="000000"/>
              <w:left w:val="single" w:sz="5" w:space="0" w:color="000000"/>
              <w:bottom w:val="single" w:sz="5" w:space="0" w:color="000000"/>
              <w:right w:val="single" w:sz="5" w:space="0" w:color="000000"/>
            </w:tcBorders>
            <w:vAlign w:val="center"/>
          </w:tcPr>
          <w:p w14:paraId="52D26E6C" w14:textId="77777777" w:rsidR="00D86FF3" w:rsidRPr="00D86FF3" w:rsidRDefault="00D86FF3" w:rsidP="00D86FF3">
            <w:pPr>
              <w:widowControl w:val="0"/>
              <w:spacing w:line="240" w:lineRule="auto"/>
              <w:jc w:val="center"/>
              <w:rPr>
                <w:rFonts w:eastAsia="Calibri" w:cs="Arial"/>
                <w:b/>
                <w:spacing w:val="-1"/>
                <w:sz w:val="24"/>
                <w:szCs w:val="24"/>
              </w:rPr>
            </w:pPr>
            <w:r w:rsidRPr="00D86FF3">
              <w:rPr>
                <w:rFonts w:eastAsia="Calibri" w:cs="Arial"/>
                <w:b/>
                <w:spacing w:val="-1"/>
                <w:sz w:val="24"/>
                <w:szCs w:val="24"/>
              </w:rPr>
              <w:t>Anlage</w:t>
            </w:r>
            <w:r w:rsidRPr="00D86FF3">
              <w:rPr>
                <w:rFonts w:eastAsia="Calibri" w:cs="Arial"/>
                <w:b/>
                <w:spacing w:val="1"/>
                <w:sz w:val="24"/>
                <w:szCs w:val="24"/>
              </w:rPr>
              <w:t xml:space="preserve"> 7</w:t>
            </w:r>
          </w:p>
          <w:p w14:paraId="6DE30BA9" w14:textId="77777777" w:rsidR="00D86FF3" w:rsidRPr="00D86FF3" w:rsidRDefault="00D86FF3" w:rsidP="00D86FF3">
            <w:pPr>
              <w:widowControl w:val="0"/>
              <w:spacing w:line="240" w:lineRule="auto"/>
              <w:jc w:val="center"/>
              <w:rPr>
                <w:rFonts w:eastAsia="Calibri" w:cs="Arial"/>
                <w:b/>
                <w:spacing w:val="-1"/>
                <w:sz w:val="24"/>
                <w:szCs w:val="24"/>
              </w:rPr>
            </w:pPr>
            <w:r w:rsidRPr="00D86FF3">
              <w:rPr>
                <w:rFonts w:eastAsia="Calibri" w:cs="Arial"/>
                <w:b/>
                <w:spacing w:val="-1"/>
                <w:sz w:val="24"/>
                <w:szCs w:val="24"/>
              </w:rPr>
              <w:t>Verpflichtungserklärung Unterauftragnehmer/ Eignungsverleiher</w:t>
            </w:r>
          </w:p>
          <w:p w14:paraId="3A4337D9" w14:textId="77777777" w:rsidR="00D86FF3" w:rsidRPr="00F34888" w:rsidRDefault="00D86FF3" w:rsidP="00D86FF3">
            <w:pPr>
              <w:widowControl w:val="0"/>
              <w:spacing w:line="240" w:lineRule="auto"/>
              <w:jc w:val="center"/>
              <w:rPr>
                <w:rFonts w:eastAsia="Calibri" w:cs="Arial"/>
                <w:b/>
                <w:spacing w:val="-1"/>
                <w:sz w:val="24"/>
                <w:szCs w:val="24"/>
              </w:rPr>
            </w:pPr>
          </w:p>
          <w:p w14:paraId="1D6E2365" w14:textId="77777777" w:rsidR="00F34888" w:rsidRPr="00F34888" w:rsidRDefault="00F34888" w:rsidP="00F34888">
            <w:pPr>
              <w:widowControl w:val="0"/>
              <w:spacing w:line="240" w:lineRule="auto"/>
              <w:jc w:val="center"/>
              <w:rPr>
                <w:rFonts w:eastAsia="Calibri" w:cs="Arial"/>
                <w:b/>
                <w:spacing w:val="-1"/>
                <w:sz w:val="24"/>
                <w:szCs w:val="24"/>
              </w:rPr>
            </w:pPr>
            <w:r w:rsidRPr="00F34888">
              <w:rPr>
                <w:rFonts w:eastAsia="Calibri" w:cs="Arial"/>
                <w:b/>
                <w:spacing w:val="-1"/>
                <w:sz w:val="24"/>
                <w:szCs w:val="24"/>
              </w:rPr>
              <w:t>Stadtbetriebe Dülmen</w:t>
            </w:r>
          </w:p>
          <w:p w14:paraId="25509FD4" w14:textId="77777777" w:rsidR="00F34888" w:rsidRPr="00F34888" w:rsidRDefault="00F34888" w:rsidP="00F34888">
            <w:pPr>
              <w:widowControl w:val="0"/>
              <w:spacing w:line="240" w:lineRule="auto"/>
              <w:jc w:val="center"/>
              <w:rPr>
                <w:rFonts w:eastAsia="Calibri" w:cs="Arial"/>
                <w:b/>
                <w:spacing w:val="-1"/>
                <w:sz w:val="24"/>
                <w:szCs w:val="24"/>
              </w:rPr>
            </w:pPr>
            <w:r w:rsidRPr="00F34888">
              <w:rPr>
                <w:rFonts w:eastAsia="Calibri" w:cs="Arial"/>
                <w:b/>
                <w:spacing w:val="-1"/>
                <w:sz w:val="24"/>
                <w:szCs w:val="24"/>
              </w:rPr>
              <w:t>Projekt Kassensystem Freizeitbad düb</w:t>
            </w:r>
          </w:p>
          <w:p w14:paraId="21103C18" w14:textId="77777777" w:rsidR="00F34888" w:rsidRPr="00F34888" w:rsidRDefault="00F34888" w:rsidP="00F34888">
            <w:pPr>
              <w:widowControl w:val="0"/>
              <w:spacing w:line="240" w:lineRule="auto"/>
              <w:jc w:val="center"/>
              <w:rPr>
                <w:rFonts w:eastAsia="Calibri" w:cs="Arial"/>
                <w:b/>
                <w:spacing w:val="-1"/>
                <w:sz w:val="24"/>
                <w:szCs w:val="24"/>
              </w:rPr>
            </w:pPr>
            <w:r w:rsidRPr="00F34888">
              <w:rPr>
                <w:rFonts w:eastAsia="Calibri" w:cs="Arial"/>
                <w:b/>
                <w:spacing w:val="-1"/>
                <w:sz w:val="24"/>
                <w:szCs w:val="24"/>
              </w:rPr>
              <w:t>Vergabeverfahren „Lieferung und Implementierung eines Kassen- und Zutrittssystems“</w:t>
            </w:r>
          </w:p>
          <w:p w14:paraId="51FC29C9" w14:textId="10FA8A1F" w:rsidR="00D86FF3" w:rsidRPr="00D86FF3" w:rsidRDefault="00F34888" w:rsidP="00F34888">
            <w:pPr>
              <w:widowControl w:val="0"/>
              <w:spacing w:line="240" w:lineRule="auto"/>
              <w:jc w:val="center"/>
              <w:rPr>
                <w:rFonts w:eastAsia="Calibri" w:cs="Arial"/>
                <w:b/>
                <w:spacing w:val="-1"/>
              </w:rPr>
            </w:pPr>
            <w:r w:rsidRPr="00F34888">
              <w:rPr>
                <w:rFonts w:eastAsia="Calibri" w:cs="Arial"/>
                <w:b/>
                <w:spacing w:val="-1"/>
                <w:sz w:val="24"/>
                <w:szCs w:val="24"/>
              </w:rPr>
              <w:t>Vergabenummer: SBD01/2</w:t>
            </w:r>
            <w:r w:rsidR="00870D73">
              <w:rPr>
                <w:rFonts w:eastAsia="Calibri" w:cs="Arial"/>
                <w:b/>
                <w:spacing w:val="-1"/>
                <w:sz w:val="24"/>
                <w:szCs w:val="24"/>
              </w:rPr>
              <w:t>6</w:t>
            </w:r>
          </w:p>
        </w:tc>
      </w:tr>
    </w:tbl>
    <w:p w14:paraId="3AD6B2AB" w14:textId="77777777" w:rsidR="00D86FF3" w:rsidRDefault="00D86FF3" w:rsidP="00D86FF3">
      <w:pPr>
        <w:widowControl w:val="0"/>
        <w:tabs>
          <w:tab w:val="right" w:pos="9923"/>
        </w:tabs>
        <w:spacing w:line="240" w:lineRule="auto"/>
        <w:rPr>
          <w:rFonts w:eastAsia="Calibri" w:cs="Arial"/>
          <w:bCs/>
        </w:rPr>
      </w:pPr>
    </w:p>
    <w:p w14:paraId="53D9276E" w14:textId="77777777" w:rsidR="009B2B46" w:rsidRPr="00D86FF3" w:rsidRDefault="009B2B46" w:rsidP="00D86FF3">
      <w:pPr>
        <w:widowControl w:val="0"/>
        <w:tabs>
          <w:tab w:val="right" w:pos="9923"/>
        </w:tabs>
        <w:spacing w:line="240" w:lineRule="auto"/>
        <w:rPr>
          <w:rFonts w:eastAsia="Calibri" w:cs="Arial"/>
          <w:bCs/>
        </w:rPr>
      </w:pPr>
    </w:p>
    <w:p w14:paraId="59912741" w14:textId="77777777" w:rsidR="00D86FF3" w:rsidRPr="00D86FF3" w:rsidRDefault="00D86FF3" w:rsidP="00D86FF3">
      <w:pPr>
        <w:widowControl w:val="0"/>
        <w:spacing w:line="240" w:lineRule="auto"/>
        <w:rPr>
          <w:rFonts w:eastAsia="Calibri" w:cs="Arial"/>
          <w:bCs/>
        </w:rPr>
      </w:pPr>
      <w:r w:rsidRPr="00D86FF3">
        <w:rPr>
          <w:rFonts w:eastAsia="Calibri" w:cs="Arial"/>
          <w:bCs/>
        </w:rPr>
        <w:t xml:space="preserve">Die Einreichung dieser Anlage </w:t>
      </w:r>
      <w:r w:rsidRPr="00D86FF3">
        <w:rPr>
          <w:rFonts w:eastAsia="Calibri" w:cs="Arial"/>
          <w:bCs/>
          <w:u w:val="single"/>
        </w:rPr>
        <w:t>mit Abgabe des Angebots</w:t>
      </w:r>
      <w:r w:rsidRPr="00D86FF3">
        <w:rPr>
          <w:rFonts w:eastAsia="Calibri" w:cs="Arial"/>
          <w:bCs/>
        </w:rPr>
        <w:t xml:space="preserve"> ist </w:t>
      </w:r>
      <w:r w:rsidRPr="00D86FF3">
        <w:rPr>
          <w:rFonts w:eastAsia="Calibri" w:cs="Arial"/>
          <w:bCs/>
          <w:u w:val="single"/>
        </w:rPr>
        <w:t>nur bei Eignungsleihe</w:t>
      </w:r>
      <w:r w:rsidRPr="00D86FF3">
        <w:rPr>
          <w:rFonts w:eastAsia="Calibri" w:cs="Arial"/>
          <w:bCs/>
        </w:rPr>
        <w:t xml:space="preserve"> erforderlich. Die Erklärung ist vom Eignungsverleihenden (Dritten) auszufüllen. </w:t>
      </w:r>
    </w:p>
    <w:p w14:paraId="309BE05A" w14:textId="77777777" w:rsidR="00D86FF3" w:rsidRPr="00D86FF3" w:rsidRDefault="00D86FF3" w:rsidP="00D86FF3">
      <w:pPr>
        <w:widowControl w:val="0"/>
        <w:spacing w:line="240" w:lineRule="auto"/>
        <w:rPr>
          <w:rFonts w:eastAsia="Calibri" w:cs="Arial"/>
          <w:bCs/>
        </w:rPr>
      </w:pPr>
    </w:p>
    <w:p w14:paraId="66FA9A36" w14:textId="77777777" w:rsidR="00D86FF3" w:rsidRPr="00D86FF3" w:rsidRDefault="00D86FF3" w:rsidP="00D86FF3">
      <w:pPr>
        <w:widowControl w:val="0"/>
        <w:spacing w:line="240" w:lineRule="auto"/>
        <w:rPr>
          <w:rFonts w:eastAsia="Calibri" w:cs="Arial"/>
          <w:bCs/>
        </w:rPr>
      </w:pPr>
      <w:r w:rsidRPr="00D86FF3">
        <w:rPr>
          <w:rFonts w:eastAsia="Calibri" w:cs="Arial"/>
          <w:bCs/>
        </w:rPr>
        <w:t xml:space="preserve">Im Falle des beabsichtigten Einsatzes eines oder mehrerer </w:t>
      </w:r>
      <w:r w:rsidRPr="00D86FF3">
        <w:rPr>
          <w:rFonts w:eastAsia="Calibri" w:cs="Arial"/>
          <w:bCs/>
          <w:u w:val="single"/>
        </w:rPr>
        <w:t>Unterauftragnehmer</w:t>
      </w:r>
      <w:r w:rsidRPr="00D86FF3">
        <w:rPr>
          <w:rFonts w:eastAsia="Calibri" w:cs="Arial"/>
          <w:bCs/>
        </w:rPr>
        <w:t xml:space="preserve"> ist die Einreichung </w:t>
      </w:r>
      <w:r w:rsidRPr="00D86FF3">
        <w:rPr>
          <w:rFonts w:eastAsia="Calibri" w:cs="Arial"/>
          <w:bCs/>
          <w:u w:val="single"/>
        </w:rPr>
        <w:t>spätestens nach Angebotsabgabe und gesonderter Aufforderung</w:t>
      </w:r>
      <w:r w:rsidRPr="00D86FF3">
        <w:rPr>
          <w:rFonts w:eastAsia="Calibri" w:cs="Arial"/>
          <w:bCs/>
        </w:rPr>
        <w:t xml:space="preserve"> durch die Vergabestelle erforderlich. Dann ist diese Anlage vom Unterauftragnehmer bzw. den Unterauftragnehmern auszufüllen und vom Bieter innerhalb der gesondert bestimmten Frist einzureichen.</w:t>
      </w:r>
    </w:p>
    <w:p w14:paraId="36FAE854" w14:textId="77777777" w:rsidR="00D86FF3" w:rsidRPr="00D86FF3" w:rsidRDefault="00D86FF3" w:rsidP="00D86FF3">
      <w:pPr>
        <w:widowControl w:val="0"/>
        <w:spacing w:line="240" w:lineRule="auto"/>
        <w:rPr>
          <w:rFonts w:eastAsia="Calibri" w:cs="Arial"/>
          <w:bCs/>
        </w:rPr>
      </w:pPr>
    </w:p>
    <w:p w14:paraId="52AFA8C5" w14:textId="77777777" w:rsidR="00D86FF3" w:rsidRPr="00D86FF3" w:rsidRDefault="00D86FF3" w:rsidP="00D86FF3">
      <w:pPr>
        <w:widowControl w:val="0"/>
        <w:spacing w:line="240" w:lineRule="auto"/>
        <w:rPr>
          <w:rFonts w:eastAsia="Calibri" w:cs="Arial"/>
          <w:bCs/>
        </w:rPr>
      </w:pPr>
      <w:r w:rsidRPr="00D86FF3">
        <w:rPr>
          <w:rFonts w:eastAsia="Calibri" w:cs="Arial"/>
          <w:bCs/>
        </w:rPr>
        <w:t xml:space="preserve">Für jeden Eignungsverleihenden bzw. Unterauftragnehmer ist eine gesonderte Erklärung abzugeben, die Anlage ist dann mehrfach einzureichen. </w:t>
      </w:r>
    </w:p>
    <w:p w14:paraId="37EA67A2" w14:textId="77777777" w:rsidR="00D86FF3" w:rsidRPr="00D86FF3" w:rsidRDefault="00D86FF3" w:rsidP="00D86FF3">
      <w:pPr>
        <w:widowControl w:val="0"/>
        <w:spacing w:line="240" w:lineRule="auto"/>
        <w:rPr>
          <w:rFonts w:eastAsia="Calibri" w:cs="Arial"/>
          <w:bCs/>
        </w:rPr>
      </w:pPr>
    </w:p>
    <w:p w14:paraId="36967211" w14:textId="77777777" w:rsidR="00D86FF3" w:rsidRPr="009B2B46" w:rsidRDefault="00D86FF3" w:rsidP="00D86FF3">
      <w:pPr>
        <w:widowControl w:val="0"/>
        <w:spacing w:line="240" w:lineRule="auto"/>
        <w:rPr>
          <w:rFonts w:eastAsia="Calibri" w:cs="Arial"/>
          <w:b/>
          <w:u w:val="single"/>
        </w:rPr>
      </w:pPr>
      <w:r w:rsidRPr="009B2B46">
        <w:rPr>
          <w:rFonts w:eastAsia="Calibri" w:cs="Arial"/>
          <w:b/>
          <w:u w:val="single"/>
        </w:rPr>
        <w:t>Verpflichtungserklärung Teilleistung durch andere Unternehmen</w:t>
      </w:r>
    </w:p>
    <w:p w14:paraId="44A2C334" w14:textId="77777777" w:rsidR="00D86FF3" w:rsidRPr="009B2B46" w:rsidRDefault="00D86FF3" w:rsidP="00D86FF3">
      <w:pPr>
        <w:widowControl w:val="0"/>
        <w:spacing w:line="240" w:lineRule="auto"/>
        <w:rPr>
          <w:rFonts w:eastAsia="Calibri" w:cs="Arial"/>
          <w:bCs/>
        </w:rPr>
      </w:pPr>
    </w:p>
    <w:tbl>
      <w:tblPr>
        <w:tblStyle w:val="Tabellenraster"/>
        <w:tblW w:w="9634" w:type="dxa"/>
        <w:tblLook w:val="04A0" w:firstRow="1" w:lastRow="0" w:firstColumn="1" w:lastColumn="0" w:noHBand="0" w:noVBand="1"/>
      </w:tblPr>
      <w:tblGrid>
        <w:gridCol w:w="3681"/>
        <w:gridCol w:w="5953"/>
      </w:tblGrid>
      <w:tr w:rsidR="00D86FF3" w:rsidRPr="009B2B46" w14:paraId="3C03F7E3" w14:textId="77777777" w:rsidTr="00CE14F2">
        <w:tc>
          <w:tcPr>
            <w:tcW w:w="3681" w:type="dxa"/>
          </w:tcPr>
          <w:p w14:paraId="3327713E" w14:textId="77777777" w:rsidR="00D86FF3" w:rsidRPr="009B2B46" w:rsidRDefault="00D86FF3" w:rsidP="00395415">
            <w:pPr>
              <w:widowControl w:val="0"/>
              <w:spacing w:line="259" w:lineRule="auto"/>
              <w:rPr>
                <w:rFonts w:ascii="Arial" w:hAnsi="Arial" w:cs="Arial"/>
                <w:bCs/>
                <w:color w:val="000000" w:themeColor="text1"/>
                <w:kern w:val="2"/>
                <w14:ligatures w14:val="standardContextual"/>
              </w:rPr>
            </w:pPr>
            <w:r w:rsidRPr="009B2B46">
              <w:rPr>
                <w:rFonts w:ascii="Arial" w:hAnsi="Arial" w:cs="Arial"/>
                <w:bCs/>
                <w:color w:val="000000" w:themeColor="text1"/>
                <w:kern w:val="2"/>
                <w14:ligatures w14:val="standardContextual"/>
              </w:rPr>
              <w:t>Name des Bieters/der Bietergemeinschaft</w:t>
            </w:r>
          </w:p>
        </w:tc>
        <w:tc>
          <w:tcPr>
            <w:tcW w:w="5953" w:type="dxa"/>
          </w:tcPr>
          <w:sdt>
            <w:sdtPr>
              <w:rPr>
                <w:rFonts w:cs="Arial"/>
                <w:bCs/>
                <w:color w:val="000000" w:themeColor="text1"/>
                <w:kern w:val="2"/>
                <w14:ligatures w14:val="standardContextual"/>
              </w:rPr>
              <w:id w:val="878060255"/>
              <w:placeholder>
                <w:docPart w:val="DefaultPlaceholder_-1854013440"/>
              </w:placeholder>
              <w:showingPlcHdr/>
              <w:text/>
            </w:sdtPr>
            <w:sdtEndPr/>
            <w:sdtContent>
              <w:p w14:paraId="33F43E3A" w14:textId="3C638FC6" w:rsidR="00D86FF3" w:rsidRPr="009B2B46" w:rsidRDefault="009B2B46" w:rsidP="00395415">
                <w:pPr>
                  <w:widowControl w:val="0"/>
                  <w:spacing w:line="259" w:lineRule="auto"/>
                  <w:rPr>
                    <w:rFonts w:ascii="Arial" w:hAnsi="Arial" w:cs="Arial"/>
                    <w:bCs/>
                    <w:color w:val="000000" w:themeColor="text1"/>
                    <w:kern w:val="2"/>
                    <w14:ligatures w14:val="standardContextual"/>
                  </w:rPr>
                </w:pPr>
                <w:r w:rsidRPr="009B2B46">
                  <w:rPr>
                    <w:rStyle w:val="Platzhaltertext"/>
                    <w:rFonts w:ascii="Arial" w:hAnsi="Arial" w:cs="Arial"/>
                  </w:rPr>
                  <w:t>Klicken oder tippen Sie hier, um Text einzugeben.</w:t>
                </w:r>
              </w:p>
            </w:sdtContent>
          </w:sdt>
        </w:tc>
      </w:tr>
      <w:tr w:rsidR="00D86FF3" w:rsidRPr="009B2B46" w14:paraId="1FB36AFF" w14:textId="77777777" w:rsidTr="00CE14F2">
        <w:tc>
          <w:tcPr>
            <w:tcW w:w="3681" w:type="dxa"/>
          </w:tcPr>
          <w:p w14:paraId="7F498E83" w14:textId="77777777" w:rsidR="00D86FF3" w:rsidRPr="009B2B46" w:rsidRDefault="00D86FF3" w:rsidP="00395415">
            <w:pPr>
              <w:widowControl w:val="0"/>
              <w:spacing w:line="259" w:lineRule="auto"/>
              <w:rPr>
                <w:rFonts w:ascii="Arial" w:hAnsi="Arial" w:cs="Arial"/>
                <w:bCs/>
                <w:color w:val="000000" w:themeColor="text1"/>
                <w:kern w:val="2"/>
                <w14:ligatures w14:val="standardContextual"/>
              </w:rPr>
            </w:pPr>
            <w:r w:rsidRPr="009B2B46">
              <w:rPr>
                <w:rFonts w:ascii="Arial" w:hAnsi="Arial" w:cs="Arial"/>
                <w:bCs/>
                <w:color w:val="000000" w:themeColor="text1"/>
                <w:kern w:val="2"/>
                <w14:ligatures w14:val="standardContextual"/>
              </w:rPr>
              <w:t>Name des Unternehmens,</w:t>
            </w:r>
          </w:p>
          <w:p w14:paraId="43ED29A1" w14:textId="77777777" w:rsidR="00D86FF3" w:rsidRPr="009B2B46" w:rsidRDefault="00D86FF3" w:rsidP="00395415">
            <w:pPr>
              <w:widowControl w:val="0"/>
              <w:spacing w:line="259" w:lineRule="auto"/>
              <w:rPr>
                <w:rFonts w:ascii="Arial" w:hAnsi="Arial" w:cs="Arial"/>
                <w:bCs/>
                <w:color w:val="000000" w:themeColor="text1"/>
                <w:kern w:val="2"/>
                <w14:ligatures w14:val="standardContextual"/>
              </w:rPr>
            </w:pPr>
            <w:proofErr w:type="spellStart"/>
            <w:proofErr w:type="gramStart"/>
            <w:r w:rsidRPr="009B2B46">
              <w:rPr>
                <w:rFonts w:ascii="Arial" w:hAnsi="Arial" w:cs="Arial"/>
                <w:bCs/>
                <w:color w:val="000000" w:themeColor="text1"/>
                <w:kern w:val="2"/>
                <w14:ligatures w14:val="standardContextual"/>
              </w:rPr>
              <w:t>das</w:t>
            </w:r>
            <w:proofErr w:type="spellEnd"/>
            <w:proofErr w:type="gramEnd"/>
            <w:r w:rsidRPr="009B2B46">
              <w:rPr>
                <w:rFonts w:ascii="Arial" w:hAnsi="Arial" w:cs="Arial"/>
                <w:bCs/>
                <w:color w:val="000000" w:themeColor="text1"/>
                <w:kern w:val="2"/>
                <w14:ligatures w14:val="standardContextual"/>
              </w:rPr>
              <w:t xml:space="preserve"> die Teilleistung erbringt</w:t>
            </w:r>
          </w:p>
          <w:p w14:paraId="7C62F102" w14:textId="77777777" w:rsidR="00D86FF3" w:rsidRPr="009B2B46" w:rsidRDefault="00D86FF3" w:rsidP="00395415">
            <w:pPr>
              <w:widowControl w:val="0"/>
              <w:spacing w:line="259" w:lineRule="auto"/>
              <w:rPr>
                <w:rFonts w:ascii="Arial" w:hAnsi="Arial" w:cs="Arial"/>
                <w:bCs/>
                <w:color w:val="000000" w:themeColor="text1"/>
                <w:kern w:val="2"/>
                <w14:ligatures w14:val="standardContextual"/>
              </w:rPr>
            </w:pPr>
            <w:r w:rsidRPr="009B2B46">
              <w:rPr>
                <w:rFonts w:ascii="Arial" w:hAnsi="Arial" w:cs="Arial"/>
                <w:bCs/>
                <w:color w:val="000000" w:themeColor="text1"/>
                <w:kern w:val="2"/>
                <w14:ligatures w14:val="standardContextual"/>
              </w:rPr>
              <w:t>(Unterauftragnehmer) bzw.</w:t>
            </w:r>
          </w:p>
          <w:p w14:paraId="7AC4CCAA" w14:textId="1D0D3FD2" w:rsidR="00223D9E" w:rsidRPr="009B2B46" w:rsidRDefault="00D86FF3" w:rsidP="00395415">
            <w:pPr>
              <w:widowControl w:val="0"/>
              <w:spacing w:line="259" w:lineRule="auto"/>
              <w:rPr>
                <w:rFonts w:ascii="Arial" w:hAnsi="Arial" w:cs="Arial"/>
                <w:bCs/>
                <w:color w:val="000000" w:themeColor="text1"/>
                <w:kern w:val="2"/>
                <w14:ligatures w14:val="standardContextual"/>
              </w:rPr>
            </w:pPr>
            <w:r w:rsidRPr="009B2B46">
              <w:rPr>
                <w:rFonts w:ascii="Arial" w:hAnsi="Arial" w:cs="Arial"/>
                <w:bCs/>
                <w:color w:val="000000" w:themeColor="text1"/>
                <w:kern w:val="2"/>
                <w14:ligatures w14:val="standardContextual"/>
              </w:rPr>
              <w:t>dessen Eignung geliehen wird</w:t>
            </w:r>
          </w:p>
        </w:tc>
        <w:sdt>
          <w:sdtPr>
            <w:rPr>
              <w:rFonts w:cs="Arial"/>
              <w:bCs/>
              <w:color w:val="000000" w:themeColor="text1"/>
              <w:kern w:val="2"/>
              <w14:ligatures w14:val="standardContextual"/>
            </w:rPr>
            <w:id w:val="-21716332"/>
            <w:placeholder>
              <w:docPart w:val="DefaultPlaceholder_-1854013440"/>
            </w:placeholder>
            <w:showingPlcHdr/>
            <w:text/>
          </w:sdtPr>
          <w:sdtEndPr/>
          <w:sdtContent>
            <w:tc>
              <w:tcPr>
                <w:tcW w:w="5953" w:type="dxa"/>
              </w:tcPr>
              <w:p w14:paraId="7C24829B" w14:textId="2D685E4B" w:rsidR="00D86FF3" w:rsidRPr="009B2B46" w:rsidRDefault="009B2B46" w:rsidP="00395415">
                <w:pPr>
                  <w:widowControl w:val="0"/>
                  <w:spacing w:line="259" w:lineRule="auto"/>
                  <w:rPr>
                    <w:rFonts w:ascii="Arial" w:hAnsi="Arial" w:cs="Arial"/>
                    <w:bCs/>
                    <w:color w:val="000000" w:themeColor="text1"/>
                    <w:kern w:val="2"/>
                    <w14:ligatures w14:val="standardContextual"/>
                  </w:rPr>
                </w:pPr>
                <w:r w:rsidRPr="009B2B46">
                  <w:rPr>
                    <w:rStyle w:val="Platzhaltertext"/>
                    <w:rFonts w:ascii="Arial" w:hAnsi="Arial" w:cs="Arial"/>
                  </w:rPr>
                  <w:t>Klicken oder tippen Sie hier, um Text einzugeben.</w:t>
                </w:r>
              </w:p>
            </w:tc>
          </w:sdtContent>
        </w:sdt>
      </w:tr>
      <w:tr w:rsidR="00180653" w:rsidRPr="009B2B46" w14:paraId="3DFB9E8C" w14:textId="77777777" w:rsidTr="00CE14F2">
        <w:tc>
          <w:tcPr>
            <w:tcW w:w="3681" w:type="dxa"/>
          </w:tcPr>
          <w:p w14:paraId="7180BB07" w14:textId="77777777" w:rsidR="00180653" w:rsidRPr="009B2B46" w:rsidRDefault="00180653" w:rsidP="00180653">
            <w:pPr>
              <w:widowControl w:val="0"/>
              <w:spacing w:line="259" w:lineRule="auto"/>
              <w:rPr>
                <w:rFonts w:ascii="Arial" w:hAnsi="Arial" w:cs="Arial"/>
                <w:bCs/>
                <w:color w:val="000000" w:themeColor="text1"/>
                <w:kern w:val="2"/>
                <w14:ligatures w14:val="standardContextual"/>
              </w:rPr>
            </w:pPr>
            <w:r w:rsidRPr="009B2B46">
              <w:rPr>
                <w:rFonts w:ascii="Arial" w:hAnsi="Arial" w:cs="Arial"/>
                <w:bCs/>
                <w:color w:val="000000" w:themeColor="text1"/>
                <w:kern w:val="2"/>
                <w14:ligatures w14:val="standardContextual"/>
              </w:rPr>
              <w:t>Adresse des Unternehmens,</w:t>
            </w:r>
          </w:p>
          <w:p w14:paraId="7293F3F3" w14:textId="77777777" w:rsidR="00180653" w:rsidRPr="009B2B46" w:rsidRDefault="00180653" w:rsidP="00180653">
            <w:pPr>
              <w:widowControl w:val="0"/>
              <w:spacing w:line="259" w:lineRule="auto"/>
              <w:rPr>
                <w:rFonts w:ascii="Arial" w:hAnsi="Arial" w:cs="Arial"/>
                <w:bCs/>
                <w:color w:val="000000" w:themeColor="text1"/>
                <w:kern w:val="2"/>
                <w14:ligatures w14:val="standardContextual"/>
              </w:rPr>
            </w:pPr>
            <w:proofErr w:type="spellStart"/>
            <w:proofErr w:type="gramStart"/>
            <w:r w:rsidRPr="009B2B46">
              <w:rPr>
                <w:rFonts w:ascii="Arial" w:hAnsi="Arial" w:cs="Arial"/>
                <w:bCs/>
                <w:color w:val="000000" w:themeColor="text1"/>
                <w:kern w:val="2"/>
                <w14:ligatures w14:val="standardContextual"/>
              </w:rPr>
              <w:t>das</w:t>
            </w:r>
            <w:proofErr w:type="spellEnd"/>
            <w:proofErr w:type="gramEnd"/>
            <w:r w:rsidRPr="009B2B46">
              <w:rPr>
                <w:rFonts w:ascii="Arial" w:hAnsi="Arial" w:cs="Arial"/>
                <w:bCs/>
                <w:color w:val="000000" w:themeColor="text1"/>
                <w:kern w:val="2"/>
                <w14:ligatures w14:val="standardContextual"/>
              </w:rPr>
              <w:t xml:space="preserve"> die Teilleistung erbringt</w:t>
            </w:r>
          </w:p>
          <w:p w14:paraId="3102AD96" w14:textId="77777777" w:rsidR="00180653" w:rsidRPr="009B2B46" w:rsidRDefault="00180653" w:rsidP="00180653">
            <w:pPr>
              <w:widowControl w:val="0"/>
              <w:spacing w:line="259" w:lineRule="auto"/>
              <w:rPr>
                <w:rFonts w:ascii="Arial" w:hAnsi="Arial" w:cs="Arial"/>
                <w:bCs/>
                <w:color w:val="000000" w:themeColor="text1"/>
                <w:kern w:val="2"/>
                <w14:ligatures w14:val="standardContextual"/>
              </w:rPr>
            </w:pPr>
            <w:r w:rsidRPr="009B2B46">
              <w:rPr>
                <w:rFonts w:ascii="Arial" w:hAnsi="Arial" w:cs="Arial"/>
                <w:bCs/>
                <w:color w:val="000000" w:themeColor="text1"/>
                <w:kern w:val="2"/>
                <w14:ligatures w14:val="standardContextual"/>
              </w:rPr>
              <w:t>(Unterauftragnehmer) bzw.</w:t>
            </w:r>
          </w:p>
          <w:p w14:paraId="6AF3493C" w14:textId="4ECA1428" w:rsidR="00180653" w:rsidRPr="009B2B46" w:rsidRDefault="00180653" w:rsidP="00180653">
            <w:pPr>
              <w:widowControl w:val="0"/>
              <w:spacing w:line="259" w:lineRule="auto"/>
              <w:rPr>
                <w:rFonts w:ascii="Arial" w:hAnsi="Arial" w:cs="Arial"/>
                <w:bCs/>
                <w:color w:val="000000" w:themeColor="text1"/>
                <w:kern w:val="2"/>
                <w14:ligatures w14:val="standardContextual"/>
              </w:rPr>
            </w:pPr>
            <w:r w:rsidRPr="009B2B46">
              <w:rPr>
                <w:rFonts w:ascii="Arial" w:hAnsi="Arial" w:cs="Arial"/>
                <w:bCs/>
                <w:color w:val="000000" w:themeColor="text1"/>
                <w:kern w:val="2"/>
                <w14:ligatures w14:val="standardContextual"/>
              </w:rPr>
              <w:t>dessen Eignung geliehen wird</w:t>
            </w:r>
          </w:p>
        </w:tc>
        <w:sdt>
          <w:sdtPr>
            <w:rPr>
              <w:rFonts w:cs="Arial"/>
              <w:bCs/>
              <w:color w:val="000000" w:themeColor="text1"/>
              <w:kern w:val="2"/>
              <w14:ligatures w14:val="standardContextual"/>
            </w:rPr>
            <w:id w:val="-2110960756"/>
            <w:placeholder>
              <w:docPart w:val="DefaultPlaceholder_-1854013440"/>
            </w:placeholder>
            <w:showingPlcHdr/>
            <w:text/>
          </w:sdtPr>
          <w:sdtEndPr/>
          <w:sdtContent>
            <w:tc>
              <w:tcPr>
                <w:tcW w:w="5953" w:type="dxa"/>
              </w:tcPr>
              <w:p w14:paraId="124D63D5" w14:textId="4539EC23" w:rsidR="00180653" w:rsidRPr="009B2B46" w:rsidRDefault="009B2B46" w:rsidP="00395415">
                <w:pPr>
                  <w:widowControl w:val="0"/>
                  <w:spacing w:line="259" w:lineRule="auto"/>
                  <w:rPr>
                    <w:rFonts w:ascii="Arial" w:hAnsi="Arial" w:cs="Arial"/>
                    <w:bCs/>
                    <w:color w:val="000000" w:themeColor="text1"/>
                    <w:kern w:val="2"/>
                    <w14:ligatures w14:val="standardContextual"/>
                  </w:rPr>
                </w:pPr>
                <w:r w:rsidRPr="009B2B46">
                  <w:rPr>
                    <w:rStyle w:val="Platzhaltertext"/>
                    <w:rFonts w:ascii="Arial" w:hAnsi="Arial" w:cs="Arial"/>
                  </w:rPr>
                  <w:t>Klicken oder tippen Sie hier, um Text einzugeben.</w:t>
                </w:r>
              </w:p>
            </w:tc>
          </w:sdtContent>
        </w:sdt>
      </w:tr>
      <w:tr w:rsidR="00D86FF3" w:rsidRPr="009B2B46" w14:paraId="103A05F2" w14:textId="77777777" w:rsidTr="00CE14F2">
        <w:tc>
          <w:tcPr>
            <w:tcW w:w="3681" w:type="dxa"/>
          </w:tcPr>
          <w:p w14:paraId="411C87B0" w14:textId="77777777" w:rsidR="00D86FF3" w:rsidRPr="009B2B46" w:rsidRDefault="00D86FF3" w:rsidP="00395415">
            <w:pPr>
              <w:widowControl w:val="0"/>
              <w:spacing w:line="259" w:lineRule="auto"/>
              <w:rPr>
                <w:rFonts w:ascii="Arial" w:hAnsi="Arial" w:cs="Arial"/>
                <w:bCs/>
                <w:color w:val="000000" w:themeColor="text1"/>
                <w:kern w:val="2"/>
                <w14:ligatures w14:val="standardContextual"/>
              </w:rPr>
            </w:pPr>
            <w:r w:rsidRPr="009B2B46">
              <w:rPr>
                <w:rFonts w:ascii="Arial" w:hAnsi="Arial" w:cs="Arial"/>
                <w:bCs/>
                <w:color w:val="000000" w:themeColor="text1"/>
                <w:kern w:val="2"/>
                <w14:ligatures w14:val="standardContextual"/>
              </w:rPr>
              <w:t>Beschreibung der Teilleistung</w:t>
            </w:r>
          </w:p>
        </w:tc>
        <w:sdt>
          <w:sdtPr>
            <w:rPr>
              <w:rFonts w:cs="Arial"/>
              <w:bCs/>
              <w:color w:val="000000" w:themeColor="text1"/>
              <w:kern w:val="2"/>
              <w14:ligatures w14:val="standardContextual"/>
            </w:rPr>
            <w:id w:val="-1727977299"/>
            <w:placeholder>
              <w:docPart w:val="DefaultPlaceholder_-1854013440"/>
            </w:placeholder>
            <w:showingPlcHdr/>
            <w:text/>
          </w:sdtPr>
          <w:sdtEndPr/>
          <w:sdtContent>
            <w:tc>
              <w:tcPr>
                <w:tcW w:w="5953" w:type="dxa"/>
              </w:tcPr>
              <w:p w14:paraId="4328D32C" w14:textId="64B071CA" w:rsidR="00D86FF3" w:rsidRPr="009B2B46" w:rsidRDefault="009B2B46" w:rsidP="00395415">
                <w:pPr>
                  <w:widowControl w:val="0"/>
                  <w:spacing w:line="259" w:lineRule="auto"/>
                  <w:rPr>
                    <w:rFonts w:ascii="Arial" w:hAnsi="Arial" w:cs="Arial"/>
                    <w:bCs/>
                    <w:color w:val="000000" w:themeColor="text1"/>
                    <w:kern w:val="2"/>
                    <w14:ligatures w14:val="standardContextual"/>
                  </w:rPr>
                </w:pPr>
                <w:r w:rsidRPr="009B2B46">
                  <w:rPr>
                    <w:rStyle w:val="Platzhaltertext"/>
                    <w:rFonts w:ascii="Arial" w:hAnsi="Arial" w:cs="Arial"/>
                  </w:rPr>
                  <w:t>Klicken oder tippen Sie hier, um Text einzugeben.</w:t>
                </w:r>
              </w:p>
            </w:tc>
          </w:sdtContent>
        </w:sdt>
      </w:tr>
    </w:tbl>
    <w:p w14:paraId="39057A6B" w14:textId="77777777" w:rsidR="009B2B46" w:rsidRDefault="009B2B46">
      <w:pPr>
        <w:rPr>
          <w:rFonts w:eastAsia="Calibri" w:cs="Arial"/>
          <w:bCs/>
        </w:rPr>
      </w:pPr>
    </w:p>
    <w:p w14:paraId="257E9CA0" w14:textId="77777777" w:rsidR="00D86FF3" w:rsidRPr="009B2B46" w:rsidRDefault="00D86FF3" w:rsidP="00D86FF3">
      <w:pPr>
        <w:widowControl w:val="0"/>
        <w:spacing w:line="240" w:lineRule="auto"/>
        <w:jc w:val="left"/>
        <w:rPr>
          <w:rFonts w:eastAsia="Calibri" w:cs="Arial"/>
          <w:b/>
          <w:u w:val="single"/>
        </w:rPr>
      </w:pPr>
      <w:r w:rsidRPr="009B2B46">
        <w:rPr>
          <w:rFonts w:eastAsia="Calibri" w:cs="Arial"/>
          <w:b/>
          <w:u w:val="single"/>
        </w:rPr>
        <w:t>Verpflichtungserklärung</w:t>
      </w:r>
    </w:p>
    <w:p w14:paraId="054B76FA" w14:textId="77777777" w:rsidR="00D86FF3" w:rsidRPr="00D86FF3" w:rsidRDefault="00D86FF3" w:rsidP="00D86FF3">
      <w:pPr>
        <w:widowControl w:val="0"/>
        <w:spacing w:line="240" w:lineRule="auto"/>
        <w:jc w:val="left"/>
        <w:rPr>
          <w:rFonts w:eastAsia="Calibri" w:cs="Arial"/>
          <w:bCs/>
        </w:rPr>
      </w:pPr>
    </w:p>
    <w:p w14:paraId="3B2007EC" w14:textId="77777777" w:rsidR="00D86FF3" w:rsidRPr="00D86FF3" w:rsidRDefault="00113B2F" w:rsidP="00D86FF3">
      <w:pPr>
        <w:tabs>
          <w:tab w:val="left" w:pos="426"/>
        </w:tabs>
        <w:kinsoku w:val="0"/>
        <w:overflowPunct w:val="0"/>
        <w:autoSpaceDE w:val="0"/>
        <w:autoSpaceDN w:val="0"/>
        <w:adjustRightInd w:val="0"/>
        <w:spacing w:line="240" w:lineRule="auto"/>
        <w:ind w:left="426" w:right="164" w:hanging="426"/>
        <w:rPr>
          <w:rFonts w:eastAsia="Calibri" w:cs="Arial"/>
          <w:bCs/>
        </w:rPr>
      </w:pPr>
      <w:sdt>
        <w:sdtPr>
          <w:rPr>
            <w:rFonts w:eastAsia="Calibri" w:cs="Arial"/>
          </w:rPr>
          <w:id w:val="-1012299630"/>
          <w14:checkbox>
            <w14:checked w14:val="0"/>
            <w14:checkedState w14:val="2612" w14:font="MS Gothic"/>
            <w14:uncheckedState w14:val="2610" w14:font="MS Gothic"/>
          </w14:checkbox>
        </w:sdtPr>
        <w:sdtEndPr/>
        <w:sdtContent>
          <w:r w:rsidR="00D86FF3" w:rsidRPr="00D86FF3">
            <w:rPr>
              <w:rFonts w:ascii="Segoe UI Symbol" w:eastAsia="Calibri" w:hAnsi="Segoe UI Symbol" w:cs="Segoe UI Symbol"/>
            </w:rPr>
            <w:t>☐</w:t>
          </w:r>
        </w:sdtContent>
      </w:sdt>
      <w:r w:rsidR="00D86FF3" w:rsidRPr="00D86FF3">
        <w:rPr>
          <w:rFonts w:eastAsia="Calibri" w:cs="Arial"/>
          <w:sz w:val="18"/>
          <w:szCs w:val="18"/>
        </w:rPr>
        <w:t xml:space="preserve"> </w:t>
      </w:r>
      <w:r w:rsidR="00D86FF3" w:rsidRPr="00D86FF3">
        <w:rPr>
          <w:rFonts w:eastAsia="Calibri" w:cs="Arial"/>
          <w:sz w:val="18"/>
          <w:szCs w:val="18"/>
        </w:rPr>
        <w:tab/>
      </w:r>
      <w:r w:rsidR="00D86FF3" w:rsidRPr="00D86FF3">
        <w:rPr>
          <w:rFonts w:eastAsia="Calibri" w:cs="Arial"/>
          <w:bCs/>
        </w:rPr>
        <w:t>Ich/wir verpflichte(n) mich/uns, im Falle der Auftragsvergabe an den o. g. Bieter/Bietergemeinschaft dieser/diesem mit den erforderlichen Leistungen/Kapazitäten meines/unseres Unternehmens zur Verfügung zu stehen.</w:t>
      </w:r>
    </w:p>
    <w:p w14:paraId="772D73F9" w14:textId="77777777" w:rsidR="00D86FF3" w:rsidRPr="00D86FF3" w:rsidRDefault="00D86FF3" w:rsidP="00D86FF3">
      <w:pPr>
        <w:widowControl w:val="0"/>
        <w:spacing w:line="240" w:lineRule="auto"/>
        <w:rPr>
          <w:rFonts w:eastAsia="Calibri" w:cs="Arial"/>
          <w:bCs/>
        </w:rPr>
      </w:pPr>
    </w:p>
    <w:p w14:paraId="3599D3F2" w14:textId="77777777" w:rsidR="00870D73" w:rsidRPr="009B2B46" w:rsidRDefault="00870D73" w:rsidP="00870D73">
      <w:pPr>
        <w:widowControl w:val="0"/>
        <w:spacing w:line="240" w:lineRule="auto"/>
        <w:jc w:val="left"/>
        <w:rPr>
          <w:rFonts w:eastAsia="Calibri" w:cs="Arial"/>
          <w:b/>
          <w:u w:val="single"/>
        </w:rPr>
      </w:pPr>
      <w:r w:rsidRPr="009B2B46">
        <w:rPr>
          <w:rFonts w:eastAsia="Calibri" w:cs="Arial"/>
          <w:b/>
          <w:u w:val="single"/>
        </w:rPr>
        <w:t>Zusätzlich bei Eignungsleihe für wirtschaftliche und finanzielle Leistungsfähigkeit</w:t>
      </w:r>
      <w:r w:rsidRPr="009B2B46">
        <w:rPr>
          <w:rFonts w:eastAsia="Calibri" w:cs="Arial"/>
          <w:b/>
        </w:rPr>
        <w:t>:</w:t>
      </w:r>
    </w:p>
    <w:p w14:paraId="5F0C40EF" w14:textId="77777777" w:rsidR="00D86FF3" w:rsidRPr="00D86FF3" w:rsidRDefault="00D86FF3" w:rsidP="00D86FF3">
      <w:pPr>
        <w:widowControl w:val="0"/>
        <w:spacing w:line="240" w:lineRule="auto"/>
        <w:jc w:val="left"/>
        <w:rPr>
          <w:rFonts w:eastAsia="Calibri" w:cs="Arial"/>
          <w:bCs/>
          <w:u w:val="single"/>
        </w:rPr>
      </w:pPr>
    </w:p>
    <w:p w14:paraId="7423FEF7" w14:textId="77777777" w:rsidR="00D86FF3" w:rsidRPr="00D86FF3" w:rsidRDefault="00113B2F" w:rsidP="00D86FF3">
      <w:pPr>
        <w:tabs>
          <w:tab w:val="left" w:pos="426"/>
        </w:tabs>
        <w:kinsoku w:val="0"/>
        <w:overflowPunct w:val="0"/>
        <w:autoSpaceDE w:val="0"/>
        <w:autoSpaceDN w:val="0"/>
        <w:adjustRightInd w:val="0"/>
        <w:spacing w:line="240" w:lineRule="auto"/>
        <w:ind w:left="426" w:right="-1" w:hanging="426"/>
        <w:rPr>
          <w:rFonts w:eastAsia="Calibri" w:cs="Arial"/>
        </w:rPr>
      </w:pPr>
      <w:sdt>
        <w:sdtPr>
          <w:rPr>
            <w:rFonts w:eastAsia="Calibri" w:cs="Arial"/>
          </w:rPr>
          <w:id w:val="519902913"/>
          <w14:checkbox>
            <w14:checked w14:val="0"/>
            <w14:checkedState w14:val="2612" w14:font="MS Gothic"/>
            <w14:uncheckedState w14:val="2610" w14:font="MS Gothic"/>
          </w14:checkbox>
        </w:sdtPr>
        <w:sdtEndPr/>
        <w:sdtContent>
          <w:r w:rsidR="00D86FF3" w:rsidRPr="00D86FF3">
            <w:rPr>
              <w:rFonts w:ascii="Segoe UI Symbol" w:eastAsia="Calibri" w:hAnsi="Segoe UI Symbol" w:cs="Segoe UI Symbol"/>
            </w:rPr>
            <w:t>☐</w:t>
          </w:r>
        </w:sdtContent>
      </w:sdt>
      <w:r w:rsidR="00D86FF3" w:rsidRPr="00D86FF3">
        <w:rPr>
          <w:rFonts w:eastAsia="Calibri" w:cs="Arial"/>
          <w:sz w:val="18"/>
          <w:szCs w:val="18"/>
        </w:rPr>
        <w:t xml:space="preserve"> </w:t>
      </w:r>
      <w:r w:rsidR="00D86FF3" w:rsidRPr="00D86FF3">
        <w:rPr>
          <w:rFonts w:eastAsia="Calibri" w:cs="Arial"/>
          <w:sz w:val="18"/>
          <w:szCs w:val="18"/>
        </w:rPr>
        <w:tab/>
      </w:r>
      <w:r w:rsidR="00D86FF3" w:rsidRPr="00D86FF3">
        <w:rPr>
          <w:rFonts w:eastAsia="Calibri" w:cs="Arial"/>
        </w:rPr>
        <w:t xml:space="preserve">Der Bieter/die Bietergemeinschaft nimmt zum Nachweis seiner/ihrer Eignung die </w:t>
      </w:r>
      <w:r w:rsidR="00D86FF3" w:rsidRPr="00D86FF3">
        <w:rPr>
          <w:rFonts w:eastAsia="Calibri" w:cs="Arial"/>
          <w:u w:val="single"/>
        </w:rPr>
        <w:t>wirtschaftliche und finanzielle</w:t>
      </w:r>
      <w:r w:rsidR="00D86FF3" w:rsidRPr="00D86FF3">
        <w:rPr>
          <w:rFonts w:eastAsia="Calibri" w:cs="Arial"/>
        </w:rPr>
        <w:t xml:space="preserve"> Leistungsfähigkeit meines/unseres Unternehmens in Anspruch. Ich/Wir verpflichte(n) mich/uns gegenüber dem Auftraggeber, im Falle der Auftragsvergabe an den o.g. Bieter/die o.g. Bietergemeinschaft, mit diesem gemeinsam für die Auftragsausführung zu haften.</w:t>
      </w:r>
    </w:p>
    <w:p w14:paraId="0B3D56CA" w14:textId="77777777" w:rsidR="009B2B46" w:rsidRDefault="009B2B46" w:rsidP="009B2B46">
      <w:pPr>
        <w:tabs>
          <w:tab w:val="left" w:pos="426"/>
        </w:tabs>
        <w:kinsoku w:val="0"/>
        <w:overflowPunct w:val="0"/>
        <w:autoSpaceDE w:val="0"/>
        <w:autoSpaceDN w:val="0"/>
        <w:adjustRightInd w:val="0"/>
        <w:spacing w:line="240" w:lineRule="auto"/>
        <w:ind w:right="-1"/>
        <w:rPr>
          <w:rFonts w:eastAsia="Calibri" w:cs="Arial"/>
        </w:rPr>
      </w:pPr>
    </w:p>
    <w:p w14:paraId="1200B006" w14:textId="77777777" w:rsidR="009B2B46" w:rsidRDefault="009B2B46" w:rsidP="009B2B46">
      <w:pPr>
        <w:tabs>
          <w:tab w:val="left" w:pos="426"/>
        </w:tabs>
        <w:kinsoku w:val="0"/>
        <w:overflowPunct w:val="0"/>
        <w:autoSpaceDE w:val="0"/>
        <w:autoSpaceDN w:val="0"/>
        <w:adjustRightInd w:val="0"/>
        <w:spacing w:line="240" w:lineRule="auto"/>
        <w:ind w:right="-1"/>
        <w:rPr>
          <w:rFonts w:eastAsia="Calibri" w:cs="Arial"/>
        </w:rPr>
      </w:pPr>
    </w:p>
    <w:p w14:paraId="69F03090" w14:textId="77777777" w:rsidR="009B2B46" w:rsidRDefault="009B2B46" w:rsidP="009B2B46">
      <w:pPr>
        <w:tabs>
          <w:tab w:val="left" w:pos="426"/>
        </w:tabs>
        <w:kinsoku w:val="0"/>
        <w:overflowPunct w:val="0"/>
        <w:autoSpaceDE w:val="0"/>
        <w:autoSpaceDN w:val="0"/>
        <w:adjustRightInd w:val="0"/>
        <w:spacing w:line="240" w:lineRule="auto"/>
        <w:ind w:right="-1"/>
        <w:rPr>
          <w:rFonts w:eastAsia="Calibri" w:cs="Arial"/>
        </w:rPr>
      </w:pPr>
    </w:p>
    <w:p w14:paraId="647289E4" w14:textId="77777777" w:rsidR="009B2B46" w:rsidRPr="00D86FF3" w:rsidRDefault="009B2B46" w:rsidP="009B2B46">
      <w:pPr>
        <w:tabs>
          <w:tab w:val="left" w:pos="426"/>
        </w:tabs>
        <w:kinsoku w:val="0"/>
        <w:overflowPunct w:val="0"/>
        <w:autoSpaceDE w:val="0"/>
        <w:autoSpaceDN w:val="0"/>
        <w:adjustRightInd w:val="0"/>
        <w:spacing w:line="240" w:lineRule="auto"/>
        <w:ind w:right="-1"/>
        <w:rPr>
          <w:rFonts w:eastAsia="Calibri" w:cs="Arial"/>
        </w:rPr>
      </w:pPr>
    </w:p>
    <w:p w14:paraId="2DA766CC" w14:textId="77777777" w:rsidR="00D86FF3" w:rsidRPr="009B2B46" w:rsidRDefault="00D86FF3" w:rsidP="00D86FF3">
      <w:pPr>
        <w:widowControl w:val="0"/>
        <w:spacing w:line="240" w:lineRule="auto"/>
        <w:jc w:val="left"/>
        <w:rPr>
          <w:rFonts w:eastAsia="Calibri" w:cs="Arial"/>
          <w:b/>
          <w:u w:val="single"/>
        </w:rPr>
      </w:pPr>
      <w:r w:rsidRPr="009B2B46">
        <w:rPr>
          <w:rFonts w:eastAsia="Calibri" w:cs="Arial"/>
          <w:b/>
          <w:u w:val="single"/>
        </w:rPr>
        <w:lastRenderedPageBreak/>
        <w:t>Erklärungen des Unterauftragnehmers bzw. Eignungsverleihers</w:t>
      </w:r>
    </w:p>
    <w:p w14:paraId="0A1F67BF" w14:textId="77777777" w:rsidR="00D86FF3" w:rsidRPr="00D86FF3" w:rsidRDefault="00D86FF3" w:rsidP="00D86FF3">
      <w:pPr>
        <w:tabs>
          <w:tab w:val="left" w:pos="426"/>
        </w:tabs>
        <w:kinsoku w:val="0"/>
        <w:overflowPunct w:val="0"/>
        <w:autoSpaceDE w:val="0"/>
        <w:autoSpaceDN w:val="0"/>
        <w:adjustRightInd w:val="0"/>
        <w:spacing w:line="240" w:lineRule="auto"/>
        <w:ind w:left="426" w:right="164" w:hanging="426"/>
        <w:rPr>
          <w:rFonts w:eastAsia="Calibri" w:cs="Arial"/>
          <w:bCs/>
        </w:rPr>
      </w:pPr>
    </w:p>
    <w:p w14:paraId="140A303D" w14:textId="4D84AD8A" w:rsidR="00D86FF3" w:rsidRPr="00D86FF3" w:rsidRDefault="00113B2F" w:rsidP="009B2B46">
      <w:pPr>
        <w:tabs>
          <w:tab w:val="left" w:pos="426"/>
        </w:tabs>
        <w:kinsoku w:val="0"/>
        <w:overflowPunct w:val="0"/>
        <w:autoSpaceDE w:val="0"/>
        <w:autoSpaceDN w:val="0"/>
        <w:adjustRightInd w:val="0"/>
        <w:spacing w:line="240" w:lineRule="auto"/>
        <w:ind w:left="426" w:right="164" w:hanging="426"/>
        <w:rPr>
          <w:rFonts w:eastAsia="Calibri" w:cs="Arial"/>
          <w:bCs/>
        </w:rPr>
      </w:pPr>
      <w:sdt>
        <w:sdtPr>
          <w:rPr>
            <w:rFonts w:eastAsia="Calibri" w:cs="Arial"/>
          </w:rPr>
          <w:id w:val="1997150355"/>
          <w14:checkbox>
            <w14:checked w14:val="0"/>
            <w14:checkedState w14:val="2612" w14:font="MS Gothic"/>
            <w14:uncheckedState w14:val="2610" w14:font="MS Gothic"/>
          </w14:checkbox>
        </w:sdtPr>
        <w:sdtEndPr/>
        <w:sdtContent>
          <w:r w:rsidR="00D86FF3" w:rsidRPr="00D86FF3">
            <w:rPr>
              <w:rFonts w:ascii="Segoe UI Symbol" w:eastAsia="Calibri" w:hAnsi="Segoe UI Symbol" w:cs="Segoe UI Symbol"/>
            </w:rPr>
            <w:t>☐</w:t>
          </w:r>
        </w:sdtContent>
      </w:sdt>
      <w:r w:rsidR="00D86FF3" w:rsidRPr="00D86FF3">
        <w:rPr>
          <w:rFonts w:eastAsia="Calibri" w:cs="Arial"/>
          <w:sz w:val="18"/>
          <w:szCs w:val="18"/>
        </w:rPr>
        <w:t xml:space="preserve"> </w:t>
      </w:r>
      <w:r w:rsidR="00D86FF3" w:rsidRPr="00D86FF3">
        <w:rPr>
          <w:rFonts w:eastAsia="Calibri" w:cs="Arial"/>
          <w:sz w:val="18"/>
          <w:szCs w:val="18"/>
        </w:rPr>
        <w:tab/>
      </w:r>
      <w:r w:rsidR="00D86FF3" w:rsidRPr="00D86FF3">
        <w:rPr>
          <w:rFonts w:eastAsia="Calibri" w:cs="Arial"/>
          <w:bCs/>
        </w:rPr>
        <w:t>Hiermit erkläre(n) ich/wir,</w:t>
      </w:r>
    </w:p>
    <w:p w14:paraId="65E95439" w14:textId="77777777" w:rsidR="00D86FF3" w:rsidRPr="00D86FF3" w:rsidRDefault="00D86FF3" w:rsidP="00D86FF3">
      <w:pPr>
        <w:tabs>
          <w:tab w:val="left" w:pos="426"/>
        </w:tabs>
        <w:kinsoku w:val="0"/>
        <w:overflowPunct w:val="0"/>
        <w:autoSpaceDE w:val="0"/>
        <w:autoSpaceDN w:val="0"/>
        <w:adjustRightInd w:val="0"/>
        <w:spacing w:line="240" w:lineRule="auto"/>
        <w:ind w:left="426" w:right="164" w:hanging="426"/>
        <w:rPr>
          <w:rFonts w:eastAsia="Calibri" w:cs="Arial"/>
          <w:bCs/>
        </w:rPr>
      </w:pPr>
      <w:proofErr w:type="gramStart"/>
      <w:r w:rsidRPr="00D86FF3">
        <w:rPr>
          <w:rFonts w:eastAsia="Calibri" w:cs="Arial"/>
          <w:bCs/>
        </w:rPr>
        <w:t>a)</w:t>
      </w:r>
      <w:proofErr w:type="gramEnd"/>
      <w:r w:rsidRPr="00D86FF3">
        <w:rPr>
          <w:rFonts w:eastAsia="Calibri" w:cs="Arial"/>
          <w:bCs/>
        </w:rPr>
        <w:tab/>
        <w:t>dass keine Person, deren Verhalten</w:t>
      </w:r>
      <w:r w:rsidRPr="00D86FF3">
        <w:rPr>
          <w:rFonts w:eastAsia="Calibri" w:cs="Arial"/>
          <w:bCs/>
          <w:vertAlign w:val="superscript"/>
        </w:rPr>
        <w:footnoteReference w:id="1"/>
      </w:r>
      <w:r w:rsidRPr="00D86FF3">
        <w:rPr>
          <w:rFonts w:eastAsia="Calibri" w:cs="Arial"/>
          <w:bCs/>
        </w:rPr>
        <w:t xml:space="preserve"> meinem/unserem Unternehmen zuzurechnen ist, rechtskräftig verurteilt oder gegen mein/unser Unternehmen keine Geldbuße nach § 30 des Gesetzes über Ordnungswidrigkeiten rechtskräftig festgesetzt worden ist wegen einer Straftat nach</w:t>
      </w:r>
      <w:r w:rsidRPr="00D86FF3">
        <w:rPr>
          <w:rFonts w:eastAsia="Calibri" w:cs="Arial"/>
          <w:bCs/>
          <w:vertAlign w:val="superscript"/>
        </w:rPr>
        <w:footnoteReference w:id="2"/>
      </w:r>
      <w:r w:rsidRPr="00D86FF3">
        <w:rPr>
          <w:rFonts w:eastAsia="Calibri" w:cs="Arial"/>
          <w:bCs/>
        </w:rPr>
        <w:t xml:space="preserve">: </w:t>
      </w:r>
    </w:p>
    <w:p w14:paraId="4350F429" w14:textId="77777777" w:rsidR="00D86FF3" w:rsidRPr="00D86FF3" w:rsidRDefault="00D86FF3" w:rsidP="00D86FF3">
      <w:pPr>
        <w:kinsoku w:val="0"/>
        <w:overflowPunct w:val="0"/>
        <w:autoSpaceDE w:val="0"/>
        <w:autoSpaceDN w:val="0"/>
        <w:adjustRightInd w:val="0"/>
        <w:spacing w:line="240" w:lineRule="auto"/>
        <w:ind w:left="851" w:right="164" w:hanging="425"/>
        <w:rPr>
          <w:rFonts w:eastAsia="Calibri" w:cs="Arial"/>
          <w:bCs/>
        </w:rPr>
      </w:pPr>
      <w:r w:rsidRPr="00D86FF3">
        <w:rPr>
          <w:rFonts w:eastAsia="Calibri" w:cs="Arial"/>
          <w:bCs/>
        </w:rPr>
        <w:t>1.</w:t>
      </w:r>
      <w:r w:rsidRPr="00D86FF3">
        <w:rPr>
          <w:rFonts w:eastAsia="Calibri" w:cs="Arial"/>
          <w:bCs/>
        </w:rPr>
        <w:tab/>
        <w:t xml:space="preserve">§ 129 des Strafgesetzbuchs (Bildung krimineller Vereinigungen), § 129a des Strafgesetzbuchs (Bildung terroristischer Vereinigungen) oder § 129b des Strafgesetzbuchs (Kriminelle und terroristische Vereinigungen im Ausland), </w:t>
      </w:r>
    </w:p>
    <w:p w14:paraId="13B3A07D" w14:textId="77777777" w:rsidR="00D86FF3" w:rsidRPr="00D86FF3" w:rsidRDefault="00D86FF3" w:rsidP="00D86FF3">
      <w:pPr>
        <w:kinsoku w:val="0"/>
        <w:overflowPunct w:val="0"/>
        <w:autoSpaceDE w:val="0"/>
        <w:autoSpaceDN w:val="0"/>
        <w:adjustRightInd w:val="0"/>
        <w:spacing w:line="240" w:lineRule="auto"/>
        <w:ind w:left="851" w:right="164" w:hanging="425"/>
        <w:rPr>
          <w:rFonts w:eastAsia="Calibri" w:cs="Arial"/>
          <w:bCs/>
        </w:rPr>
      </w:pPr>
      <w:r w:rsidRPr="00D86FF3">
        <w:rPr>
          <w:rFonts w:eastAsia="Calibri" w:cs="Arial"/>
          <w:bCs/>
        </w:rPr>
        <w:t>2.</w:t>
      </w:r>
      <w:r w:rsidRPr="00D86FF3">
        <w:rPr>
          <w:rFonts w:eastAsia="Calibri" w:cs="Arial"/>
          <w:bCs/>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6D209BD9" w14:textId="77777777" w:rsidR="00D86FF3" w:rsidRPr="00D86FF3" w:rsidRDefault="00D86FF3" w:rsidP="00D86FF3">
      <w:pPr>
        <w:kinsoku w:val="0"/>
        <w:overflowPunct w:val="0"/>
        <w:autoSpaceDE w:val="0"/>
        <w:autoSpaceDN w:val="0"/>
        <w:adjustRightInd w:val="0"/>
        <w:spacing w:line="240" w:lineRule="auto"/>
        <w:ind w:left="851" w:right="164" w:hanging="425"/>
        <w:rPr>
          <w:rFonts w:eastAsia="Calibri" w:cs="Arial"/>
          <w:bCs/>
        </w:rPr>
      </w:pPr>
      <w:r w:rsidRPr="00D86FF3">
        <w:rPr>
          <w:rFonts w:eastAsia="Calibri" w:cs="Arial"/>
          <w:bCs/>
        </w:rPr>
        <w:t>3.</w:t>
      </w:r>
      <w:r w:rsidRPr="00D86FF3">
        <w:rPr>
          <w:rFonts w:eastAsia="Calibri" w:cs="Arial"/>
          <w:bCs/>
        </w:rPr>
        <w:tab/>
        <w:t xml:space="preserve">§ 261 des Strafgesetzbuchs (Geldwäsche; Verschleierung unrechtmäßig erlangter Vermögenswerte), </w:t>
      </w:r>
    </w:p>
    <w:p w14:paraId="1707B5C4" w14:textId="77777777" w:rsidR="00D86FF3" w:rsidRPr="00D86FF3" w:rsidRDefault="00D86FF3" w:rsidP="00D86FF3">
      <w:pPr>
        <w:kinsoku w:val="0"/>
        <w:overflowPunct w:val="0"/>
        <w:autoSpaceDE w:val="0"/>
        <w:autoSpaceDN w:val="0"/>
        <w:adjustRightInd w:val="0"/>
        <w:spacing w:line="240" w:lineRule="auto"/>
        <w:ind w:left="851" w:right="164" w:hanging="425"/>
        <w:rPr>
          <w:rFonts w:eastAsia="Calibri" w:cs="Arial"/>
          <w:bCs/>
        </w:rPr>
      </w:pPr>
      <w:r w:rsidRPr="00D86FF3">
        <w:rPr>
          <w:rFonts w:eastAsia="Calibri" w:cs="Arial"/>
          <w:bCs/>
        </w:rPr>
        <w:t>4.</w:t>
      </w:r>
      <w:r w:rsidRPr="00D86FF3">
        <w:rPr>
          <w:rFonts w:eastAsia="Calibri" w:cs="Arial"/>
          <w:bCs/>
        </w:rPr>
        <w:tab/>
        <w:t xml:space="preserve">§ 263 des Strafgesetzbuchs (Betrug), soweit sich die Straftat gegen den Haushalt der Europäischen Union oder gegen Haushalte richtet, die von der Europäischen Union oder in ihrem Auftrag verwaltet werden, </w:t>
      </w:r>
    </w:p>
    <w:p w14:paraId="1DD4E344" w14:textId="77777777" w:rsidR="00D86FF3" w:rsidRPr="00D86FF3" w:rsidRDefault="00D86FF3" w:rsidP="00D86FF3">
      <w:pPr>
        <w:kinsoku w:val="0"/>
        <w:overflowPunct w:val="0"/>
        <w:autoSpaceDE w:val="0"/>
        <w:autoSpaceDN w:val="0"/>
        <w:adjustRightInd w:val="0"/>
        <w:spacing w:line="240" w:lineRule="auto"/>
        <w:ind w:left="851" w:right="164" w:hanging="425"/>
        <w:rPr>
          <w:rFonts w:eastAsia="Calibri" w:cs="Arial"/>
          <w:bCs/>
        </w:rPr>
      </w:pPr>
      <w:r w:rsidRPr="00D86FF3">
        <w:rPr>
          <w:rFonts w:eastAsia="Calibri" w:cs="Arial"/>
          <w:bCs/>
        </w:rPr>
        <w:t>5.</w:t>
      </w:r>
      <w:r w:rsidRPr="00D86FF3">
        <w:rPr>
          <w:rFonts w:eastAsia="Calibri" w:cs="Arial"/>
          <w:bCs/>
        </w:rPr>
        <w:tab/>
        <w:t xml:space="preserve">§ 264 des Strafgesetzbuchs (Subventionsbetrug), soweit sich die Straftat gegen den Haushalt der Europäischen Union oder gegen Haushalte richtet, die von der Europäischen Union oder in ihrem Auftrag verwaltet werden, </w:t>
      </w:r>
    </w:p>
    <w:p w14:paraId="0B1F70FD" w14:textId="77777777" w:rsidR="00D86FF3" w:rsidRPr="00D86FF3" w:rsidRDefault="00D86FF3" w:rsidP="00D86FF3">
      <w:pPr>
        <w:kinsoku w:val="0"/>
        <w:overflowPunct w:val="0"/>
        <w:autoSpaceDE w:val="0"/>
        <w:autoSpaceDN w:val="0"/>
        <w:adjustRightInd w:val="0"/>
        <w:spacing w:line="240" w:lineRule="auto"/>
        <w:ind w:left="851" w:right="164" w:hanging="425"/>
        <w:rPr>
          <w:rFonts w:eastAsia="Calibri" w:cs="Arial"/>
          <w:bCs/>
        </w:rPr>
      </w:pPr>
      <w:r w:rsidRPr="00D86FF3">
        <w:rPr>
          <w:rFonts w:eastAsia="Calibri" w:cs="Arial"/>
          <w:bCs/>
        </w:rPr>
        <w:t>6.</w:t>
      </w:r>
      <w:r w:rsidRPr="00D86FF3">
        <w:rPr>
          <w:rFonts w:eastAsia="Calibri" w:cs="Arial"/>
          <w:bCs/>
        </w:rPr>
        <w:tab/>
        <w:t xml:space="preserve">§ 299 des Strafgesetzbuchs (Bestechlichkeit und Bestechung im geschäftlichen Verkehr), </w:t>
      </w:r>
    </w:p>
    <w:p w14:paraId="503E3FC0" w14:textId="77777777" w:rsidR="00D86FF3" w:rsidRPr="00D86FF3" w:rsidRDefault="00D86FF3" w:rsidP="00D86FF3">
      <w:pPr>
        <w:kinsoku w:val="0"/>
        <w:overflowPunct w:val="0"/>
        <w:autoSpaceDE w:val="0"/>
        <w:autoSpaceDN w:val="0"/>
        <w:adjustRightInd w:val="0"/>
        <w:spacing w:line="240" w:lineRule="auto"/>
        <w:ind w:left="851" w:right="164" w:hanging="425"/>
        <w:rPr>
          <w:rFonts w:eastAsia="Calibri" w:cs="Arial"/>
          <w:bCs/>
        </w:rPr>
      </w:pPr>
      <w:r w:rsidRPr="00D86FF3">
        <w:rPr>
          <w:rFonts w:eastAsia="Calibri" w:cs="Arial"/>
          <w:bCs/>
        </w:rPr>
        <w:t>7.</w:t>
      </w:r>
      <w:r w:rsidRPr="00D86FF3">
        <w:rPr>
          <w:rFonts w:eastAsia="Calibri" w:cs="Arial"/>
          <w:bCs/>
        </w:rPr>
        <w:tab/>
        <w:t xml:space="preserve">§ 108e des Strafgesetzbuchs (Bestechlichkeit und Bestechung von Mandatsträgern), </w:t>
      </w:r>
    </w:p>
    <w:p w14:paraId="7F20782C" w14:textId="77777777" w:rsidR="00D86FF3" w:rsidRPr="00D86FF3" w:rsidRDefault="00D86FF3" w:rsidP="00D86FF3">
      <w:pPr>
        <w:kinsoku w:val="0"/>
        <w:overflowPunct w:val="0"/>
        <w:autoSpaceDE w:val="0"/>
        <w:autoSpaceDN w:val="0"/>
        <w:adjustRightInd w:val="0"/>
        <w:spacing w:line="240" w:lineRule="auto"/>
        <w:ind w:left="851" w:right="164" w:hanging="425"/>
        <w:rPr>
          <w:rFonts w:eastAsia="Calibri" w:cs="Arial"/>
          <w:bCs/>
        </w:rPr>
      </w:pPr>
      <w:r w:rsidRPr="00D86FF3">
        <w:rPr>
          <w:rFonts w:eastAsia="Calibri" w:cs="Arial"/>
          <w:bCs/>
        </w:rPr>
        <w:t>8.</w:t>
      </w:r>
      <w:r w:rsidRPr="00D86FF3">
        <w:rPr>
          <w:rFonts w:eastAsia="Calibri" w:cs="Arial"/>
          <w:bCs/>
        </w:rPr>
        <w:tab/>
        <w:t xml:space="preserve">den §§ 333 und 334 des Strafgesetzbuchs (Vorteilsgewährung und Bestechung), jeweils auch in Verbindung mit § 335a des Strafgesetzbuchs (Ausländische und internationale Bedienstete), </w:t>
      </w:r>
    </w:p>
    <w:p w14:paraId="1BAF1E82" w14:textId="77777777" w:rsidR="00D86FF3" w:rsidRPr="00D86FF3" w:rsidRDefault="00D86FF3" w:rsidP="00D86FF3">
      <w:pPr>
        <w:kinsoku w:val="0"/>
        <w:overflowPunct w:val="0"/>
        <w:autoSpaceDE w:val="0"/>
        <w:autoSpaceDN w:val="0"/>
        <w:adjustRightInd w:val="0"/>
        <w:spacing w:line="240" w:lineRule="auto"/>
        <w:ind w:left="851" w:right="164" w:hanging="425"/>
        <w:rPr>
          <w:rFonts w:eastAsia="Calibri" w:cs="Arial"/>
          <w:bCs/>
        </w:rPr>
      </w:pPr>
      <w:r w:rsidRPr="00D86FF3">
        <w:rPr>
          <w:rFonts w:eastAsia="Calibri" w:cs="Arial"/>
          <w:bCs/>
        </w:rPr>
        <w:t>9.</w:t>
      </w:r>
      <w:r w:rsidRPr="00D86FF3">
        <w:rPr>
          <w:rFonts w:eastAsia="Calibri" w:cs="Arial"/>
          <w:bCs/>
        </w:rPr>
        <w:tab/>
        <w:t>Artikel 2 § 2 des Gesetzes zur Bekämpfung internationaler Bestechung (Bestechung ausländischer Abgeordneter im Zusammenhang mit internationalem Geschäftsverkehr) oder</w:t>
      </w:r>
    </w:p>
    <w:p w14:paraId="283211B5" w14:textId="77777777" w:rsidR="00D86FF3" w:rsidRPr="00D86FF3" w:rsidRDefault="00D86FF3" w:rsidP="00D86FF3">
      <w:pPr>
        <w:kinsoku w:val="0"/>
        <w:overflowPunct w:val="0"/>
        <w:autoSpaceDE w:val="0"/>
        <w:autoSpaceDN w:val="0"/>
        <w:adjustRightInd w:val="0"/>
        <w:spacing w:line="240" w:lineRule="auto"/>
        <w:ind w:left="851" w:right="164" w:hanging="425"/>
        <w:rPr>
          <w:rFonts w:eastAsia="Calibri" w:cs="Arial"/>
          <w:bCs/>
        </w:rPr>
      </w:pPr>
      <w:r w:rsidRPr="00D86FF3">
        <w:rPr>
          <w:rFonts w:eastAsia="Calibri" w:cs="Arial"/>
          <w:bCs/>
        </w:rPr>
        <w:t>10.</w:t>
      </w:r>
      <w:r w:rsidRPr="00D86FF3">
        <w:rPr>
          <w:rFonts w:eastAsia="Calibri" w:cs="Arial"/>
          <w:bCs/>
        </w:rPr>
        <w:tab/>
        <w:t xml:space="preserve">den §§ 232 und 233 des Strafgesetzbuchs (Menschenhandel) oder § 233a des Strafgesetzbuchs (Förderung des Menschenhandels), </w:t>
      </w:r>
    </w:p>
    <w:p w14:paraId="23DE143D" w14:textId="77777777" w:rsidR="00D86FF3" w:rsidRPr="00D86FF3" w:rsidRDefault="00D86FF3" w:rsidP="00D86FF3">
      <w:pPr>
        <w:tabs>
          <w:tab w:val="left" w:pos="426"/>
        </w:tabs>
        <w:kinsoku w:val="0"/>
        <w:overflowPunct w:val="0"/>
        <w:autoSpaceDE w:val="0"/>
        <w:autoSpaceDN w:val="0"/>
        <w:adjustRightInd w:val="0"/>
        <w:spacing w:line="240" w:lineRule="auto"/>
        <w:ind w:left="426" w:right="164" w:hanging="426"/>
        <w:rPr>
          <w:rFonts w:eastAsia="Calibri" w:cs="Arial"/>
          <w:bCs/>
        </w:rPr>
      </w:pPr>
    </w:p>
    <w:p w14:paraId="19BB2694" w14:textId="77777777" w:rsidR="00D86FF3" w:rsidRPr="00D86FF3" w:rsidRDefault="00D86FF3" w:rsidP="00D86FF3">
      <w:pPr>
        <w:tabs>
          <w:tab w:val="left" w:pos="426"/>
        </w:tabs>
        <w:kinsoku w:val="0"/>
        <w:overflowPunct w:val="0"/>
        <w:autoSpaceDE w:val="0"/>
        <w:autoSpaceDN w:val="0"/>
        <w:adjustRightInd w:val="0"/>
        <w:spacing w:line="240" w:lineRule="auto"/>
        <w:ind w:left="426" w:right="164" w:hanging="426"/>
        <w:rPr>
          <w:rFonts w:eastAsia="Calibri" w:cs="Arial"/>
          <w:bCs/>
        </w:rPr>
      </w:pPr>
      <w:r w:rsidRPr="00D86FF3">
        <w:rPr>
          <w:rFonts w:eastAsia="Calibri" w:cs="Arial"/>
          <w:bCs/>
        </w:rPr>
        <w:t>b)</w:t>
      </w:r>
      <w:r w:rsidRPr="00D86FF3">
        <w:rPr>
          <w:rFonts w:eastAsia="Calibri" w:cs="Arial"/>
          <w:bCs/>
        </w:rPr>
        <w:tab/>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3BC3BB01" w14:textId="77777777" w:rsidR="00D86FF3" w:rsidRPr="00D86FF3" w:rsidRDefault="00D86FF3" w:rsidP="00D86FF3">
      <w:pPr>
        <w:tabs>
          <w:tab w:val="left" w:pos="426"/>
        </w:tabs>
        <w:kinsoku w:val="0"/>
        <w:overflowPunct w:val="0"/>
        <w:autoSpaceDE w:val="0"/>
        <w:autoSpaceDN w:val="0"/>
        <w:adjustRightInd w:val="0"/>
        <w:spacing w:line="240" w:lineRule="auto"/>
        <w:ind w:left="426" w:right="164" w:hanging="426"/>
        <w:rPr>
          <w:rFonts w:eastAsia="Calibri" w:cs="Arial"/>
          <w:bCs/>
        </w:rPr>
      </w:pPr>
    </w:p>
    <w:p w14:paraId="5EE9FAE4" w14:textId="77777777" w:rsidR="00D86FF3" w:rsidRPr="00D86FF3" w:rsidRDefault="00D86FF3" w:rsidP="00D86FF3">
      <w:pPr>
        <w:tabs>
          <w:tab w:val="left" w:pos="426"/>
        </w:tabs>
        <w:kinsoku w:val="0"/>
        <w:overflowPunct w:val="0"/>
        <w:autoSpaceDE w:val="0"/>
        <w:autoSpaceDN w:val="0"/>
        <w:adjustRightInd w:val="0"/>
        <w:spacing w:line="240" w:lineRule="auto"/>
        <w:ind w:left="426" w:right="164" w:hanging="426"/>
        <w:rPr>
          <w:rFonts w:eastAsia="Calibri" w:cs="Arial"/>
          <w:bCs/>
        </w:rPr>
      </w:pPr>
    </w:p>
    <w:p w14:paraId="514ADB63" w14:textId="77777777" w:rsidR="00D86FF3" w:rsidRPr="00D86FF3" w:rsidRDefault="00113B2F" w:rsidP="00D86FF3">
      <w:pPr>
        <w:tabs>
          <w:tab w:val="left" w:pos="426"/>
        </w:tabs>
        <w:kinsoku w:val="0"/>
        <w:overflowPunct w:val="0"/>
        <w:autoSpaceDE w:val="0"/>
        <w:autoSpaceDN w:val="0"/>
        <w:adjustRightInd w:val="0"/>
        <w:spacing w:line="240" w:lineRule="auto"/>
        <w:ind w:left="426" w:right="164" w:hanging="426"/>
        <w:rPr>
          <w:rFonts w:eastAsia="Calibri" w:cs="Arial"/>
          <w:bCs/>
        </w:rPr>
      </w:pPr>
      <w:sdt>
        <w:sdtPr>
          <w:rPr>
            <w:rFonts w:eastAsia="Calibri" w:cs="Arial"/>
          </w:rPr>
          <w:id w:val="-843312549"/>
          <w14:checkbox>
            <w14:checked w14:val="0"/>
            <w14:checkedState w14:val="2612" w14:font="MS Gothic"/>
            <w14:uncheckedState w14:val="2610" w14:font="MS Gothic"/>
          </w14:checkbox>
        </w:sdtPr>
        <w:sdtEndPr/>
        <w:sdtContent>
          <w:r w:rsidR="00D86FF3" w:rsidRPr="00D86FF3">
            <w:rPr>
              <w:rFonts w:ascii="Segoe UI Symbol" w:eastAsia="Calibri" w:hAnsi="Segoe UI Symbol" w:cs="Segoe UI Symbol"/>
            </w:rPr>
            <w:t>☐</w:t>
          </w:r>
        </w:sdtContent>
      </w:sdt>
      <w:r w:rsidR="00D86FF3" w:rsidRPr="00D86FF3">
        <w:rPr>
          <w:rFonts w:eastAsia="Calibri" w:cs="Arial"/>
          <w:sz w:val="18"/>
          <w:szCs w:val="18"/>
        </w:rPr>
        <w:t xml:space="preserve"> </w:t>
      </w:r>
      <w:r w:rsidR="00D86FF3" w:rsidRPr="00D86FF3">
        <w:rPr>
          <w:rFonts w:eastAsia="Calibri" w:cs="Arial"/>
          <w:sz w:val="18"/>
          <w:szCs w:val="18"/>
        </w:rPr>
        <w:tab/>
      </w:r>
      <w:r w:rsidR="00D86FF3" w:rsidRPr="00D86FF3">
        <w:rPr>
          <w:rFonts w:eastAsia="Calibri" w:cs="Arial"/>
          <w:bCs/>
        </w:rPr>
        <w:t xml:space="preserve">Hiermit erkläre(n) ich/wir, dass mein/unser Unternehmen </w:t>
      </w:r>
    </w:p>
    <w:p w14:paraId="3FCF47A5" w14:textId="77777777" w:rsidR="00D86FF3" w:rsidRPr="00D86FF3" w:rsidRDefault="00D86FF3" w:rsidP="00D86FF3">
      <w:pPr>
        <w:tabs>
          <w:tab w:val="left" w:pos="426"/>
        </w:tabs>
        <w:kinsoku w:val="0"/>
        <w:overflowPunct w:val="0"/>
        <w:autoSpaceDE w:val="0"/>
        <w:autoSpaceDN w:val="0"/>
        <w:adjustRightInd w:val="0"/>
        <w:spacing w:line="240" w:lineRule="auto"/>
        <w:ind w:left="426" w:right="164" w:hanging="426"/>
        <w:rPr>
          <w:rFonts w:eastAsia="Calibri" w:cs="Arial"/>
          <w:bCs/>
        </w:rPr>
      </w:pPr>
    </w:p>
    <w:p w14:paraId="0DFC6740" w14:textId="77777777" w:rsidR="00D86FF3" w:rsidRPr="00D86FF3" w:rsidRDefault="00D86FF3" w:rsidP="00D86FF3">
      <w:pPr>
        <w:tabs>
          <w:tab w:val="left" w:pos="426"/>
        </w:tabs>
        <w:kinsoku w:val="0"/>
        <w:overflowPunct w:val="0"/>
        <w:autoSpaceDE w:val="0"/>
        <w:autoSpaceDN w:val="0"/>
        <w:adjustRightInd w:val="0"/>
        <w:spacing w:line="240" w:lineRule="auto"/>
        <w:ind w:left="426" w:right="164" w:hanging="426"/>
        <w:rPr>
          <w:rFonts w:eastAsia="Calibri" w:cs="Arial"/>
          <w:bCs/>
        </w:rPr>
      </w:pPr>
      <w:r w:rsidRPr="00D86FF3">
        <w:rPr>
          <w:rFonts w:eastAsia="Calibri" w:cs="Arial"/>
          <w:bCs/>
        </w:rPr>
        <w:t>a)</w:t>
      </w:r>
      <w:r w:rsidRPr="00D86FF3">
        <w:rPr>
          <w:rFonts w:eastAsia="Calibri" w:cs="Arial"/>
          <w:bCs/>
        </w:rPr>
        <w:tab/>
        <w:t xml:space="preserve">nicht bei der Ausführung öffentlicher Aufträge gegen geltende umwelt-, sozial- oder arbeitsrechtliche Verpflichtungen verstoßen hat, </w:t>
      </w:r>
    </w:p>
    <w:p w14:paraId="2711C1B7" w14:textId="77777777" w:rsidR="00D86FF3" w:rsidRPr="00D86FF3" w:rsidRDefault="00D86FF3" w:rsidP="00D86FF3">
      <w:pPr>
        <w:tabs>
          <w:tab w:val="left" w:pos="426"/>
        </w:tabs>
        <w:kinsoku w:val="0"/>
        <w:overflowPunct w:val="0"/>
        <w:autoSpaceDE w:val="0"/>
        <w:autoSpaceDN w:val="0"/>
        <w:adjustRightInd w:val="0"/>
        <w:spacing w:line="240" w:lineRule="auto"/>
        <w:ind w:left="426" w:right="164" w:hanging="426"/>
        <w:rPr>
          <w:rFonts w:eastAsia="Calibri" w:cs="Arial"/>
          <w:bCs/>
        </w:rPr>
      </w:pPr>
      <w:r w:rsidRPr="00D86FF3">
        <w:rPr>
          <w:rFonts w:eastAsia="Calibri" w:cs="Arial"/>
          <w:bCs/>
        </w:rPr>
        <w:t>b)</w:t>
      </w:r>
      <w:r w:rsidRPr="00D86FF3">
        <w:rPr>
          <w:rFonts w:eastAsia="Calibri" w:cs="Arial"/>
          <w:bCs/>
        </w:rPr>
        <w:tab/>
        <w:t xml:space="preserve">nicht 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 </w:t>
      </w:r>
    </w:p>
    <w:p w14:paraId="6F415D8C" w14:textId="77777777" w:rsidR="00D86FF3" w:rsidRPr="00D86FF3" w:rsidRDefault="00D86FF3" w:rsidP="00D86FF3">
      <w:pPr>
        <w:tabs>
          <w:tab w:val="left" w:pos="426"/>
        </w:tabs>
        <w:kinsoku w:val="0"/>
        <w:overflowPunct w:val="0"/>
        <w:autoSpaceDE w:val="0"/>
        <w:autoSpaceDN w:val="0"/>
        <w:adjustRightInd w:val="0"/>
        <w:spacing w:line="240" w:lineRule="auto"/>
        <w:ind w:left="426" w:right="164" w:hanging="426"/>
        <w:rPr>
          <w:rFonts w:eastAsia="Calibri" w:cs="Arial"/>
          <w:bCs/>
        </w:rPr>
      </w:pPr>
      <w:r w:rsidRPr="00D86FF3">
        <w:rPr>
          <w:rFonts w:eastAsia="Calibri" w:cs="Arial"/>
          <w:bCs/>
        </w:rPr>
        <w:lastRenderedPageBreak/>
        <w:t>c)</w:t>
      </w:r>
      <w:r w:rsidRPr="00D86FF3">
        <w:rPr>
          <w:rFonts w:eastAsia="Calibri" w:cs="Arial"/>
          <w:bCs/>
        </w:rPr>
        <w:tab/>
        <w:t>nicht im Rahmen der beruflichen Tätigkeit eine schwere Verfehlung</w:t>
      </w:r>
      <w:r w:rsidRPr="00D86FF3">
        <w:rPr>
          <w:rFonts w:eastAsia="Calibri" w:cs="Arial"/>
          <w:bCs/>
          <w:vertAlign w:val="superscript"/>
        </w:rPr>
        <w:footnoteReference w:id="3"/>
      </w:r>
      <w:r w:rsidRPr="00D86FF3">
        <w:rPr>
          <w:rFonts w:eastAsia="Calibri" w:cs="Arial"/>
          <w:bCs/>
        </w:rPr>
        <w:t xml:space="preserve"> begangen hat, durch die die Integrität des Unternehmens infrage gestellt wird. </w:t>
      </w:r>
    </w:p>
    <w:p w14:paraId="4EB0FC75" w14:textId="77777777" w:rsidR="00D86FF3" w:rsidRPr="00D86FF3" w:rsidRDefault="00D86FF3" w:rsidP="00D86FF3">
      <w:pPr>
        <w:widowControl w:val="0"/>
        <w:kinsoku w:val="0"/>
        <w:overflowPunct w:val="0"/>
        <w:spacing w:line="240" w:lineRule="auto"/>
        <w:rPr>
          <w:rFonts w:eastAsia="Arial" w:cs="Arial"/>
        </w:rPr>
      </w:pPr>
    </w:p>
    <w:p w14:paraId="76D2051E" w14:textId="77777777" w:rsidR="00D86FF3" w:rsidRPr="00D86FF3" w:rsidRDefault="00D86FF3" w:rsidP="00D86FF3">
      <w:pPr>
        <w:widowControl w:val="0"/>
        <w:pBdr>
          <w:top w:val="single" w:sz="4" w:space="9" w:color="auto"/>
          <w:left w:val="single" w:sz="4" w:space="4" w:color="auto"/>
          <w:bottom w:val="single" w:sz="4" w:space="1" w:color="auto"/>
          <w:right w:val="single" w:sz="4" w:space="4" w:color="auto"/>
        </w:pBdr>
        <w:kinsoku w:val="0"/>
        <w:overflowPunct w:val="0"/>
        <w:spacing w:line="240" w:lineRule="auto"/>
        <w:ind w:left="142"/>
        <w:rPr>
          <w:rFonts w:eastAsia="Arial" w:cs="Arial"/>
        </w:rPr>
      </w:pPr>
    </w:p>
    <w:p w14:paraId="721B5053" w14:textId="77777777" w:rsidR="00D86FF3" w:rsidRPr="00D86FF3" w:rsidRDefault="00D86FF3" w:rsidP="00D86FF3">
      <w:pPr>
        <w:widowControl w:val="0"/>
        <w:pBdr>
          <w:top w:val="single" w:sz="4" w:space="9" w:color="auto"/>
          <w:left w:val="single" w:sz="4" w:space="4" w:color="auto"/>
          <w:bottom w:val="single" w:sz="4" w:space="1" w:color="auto"/>
          <w:right w:val="single" w:sz="4" w:space="4" w:color="auto"/>
        </w:pBdr>
        <w:kinsoku w:val="0"/>
        <w:overflowPunct w:val="0"/>
        <w:spacing w:line="240" w:lineRule="auto"/>
        <w:ind w:left="142"/>
        <w:rPr>
          <w:rFonts w:eastAsia="Arial" w:cs="Arial"/>
        </w:rPr>
      </w:pPr>
    </w:p>
    <w:p w14:paraId="1CE566E2" w14:textId="77777777" w:rsidR="00D86FF3" w:rsidRPr="00D86FF3" w:rsidRDefault="00D86FF3" w:rsidP="00D86FF3">
      <w:pPr>
        <w:widowControl w:val="0"/>
        <w:pBdr>
          <w:top w:val="single" w:sz="4" w:space="9" w:color="auto"/>
          <w:left w:val="single" w:sz="4" w:space="4" w:color="auto"/>
          <w:bottom w:val="single" w:sz="4" w:space="1" w:color="auto"/>
          <w:right w:val="single" w:sz="4" w:space="4" w:color="auto"/>
        </w:pBdr>
        <w:kinsoku w:val="0"/>
        <w:overflowPunct w:val="0"/>
        <w:spacing w:line="240" w:lineRule="auto"/>
        <w:ind w:left="142"/>
        <w:rPr>
          <w:rFonts w:eastAsia="Arial" w:cs="Arial"/>
          <w:lang w:val="en-US"/>
        </w:rPr>
      </w:pPr>
      <w:r w:rsidRPr="00D86FF3">
        <w:rPr>
          <w:rFonts w:eastAsia="Arial" w:cs="Arial"/>
          <w:lang w:val="en-US"/>
        </w:rPr>
        <w:t>___________________________</w:t>
      </w:r>
      <w:r w:rsidRPr="00D86FF3">
        <w:rPr>
          <w:rFonts w:eastAsia="Arial" w:cs="Arial"/>
          <w:lang w:val="en-US"/>
        </w:rPr>
        <w:tab/>
      </w:r>
      <w:r w:rsidRPr="00D86FF3">
        <w:rPr>
          <w:rFonts w:eastAsia="Arial" w:cs="Arial"/>
          <w:lang w:val="en-US"/>
        </w:rPr>
        <w:tab/>
      </w:r>
      <w:r w:rsidRPr="00D86FF3">
        <w:rPr>
          <w:rFonts w:eastAsia="Arial" w:cs="Arial"/>
          <w:lang w:val="en-US"/>
        </w:rPr>
        <w:tab/>
      </w:r>
      <w:r w:rsidRPr="00D86FF3">
        <w:rPr>
          <w:rFonts w:eastAsia="Arial" w:cs="Arial"/>
          <w:lang w:val="en-US"/>
        </w:rPr>
        <w:tab/>
        <w:t>___________________________</w:t>
      </w:r>
    </w:p>
    <w:p w14:paraId="27A8A0C7" w14:textId="77777777" w:rsidR="00D86FF3" w:rsidRPr="00D86FF3" w:rsidRDefault="00D86FF3" w:rsidP="00D86FF3">
      <w:pPr>
        <w:widowControl w:val="0"/>
        <w:pBdr>
          <w:top w:val="single" w:sz="4" w:space="9" w:color="auto"/>
          <w:left w:val="single" w:sz="4" w:space="4" w:color="auto"/>
          <w:bottom w:val="single" w:sz="4" w:space="1" w:color="auto"/>
          <w:right w:val="single" w:sz="4" w:space="4" w:color="auto"/>
        </w:pBdr>
        <w:kinsoku w:val="0"/>
        <w:overflowPunct w:val="0"/>
        <w:spacing w:line="240" w:lineRule="auto"/>
        <w:ind w:left="142"/>
        <w:rPr>
          <w:rFonts w:eastAsia="Arial" w:cs="Arial"/>
          <w:b/>
        </w:rPr>
      </w:pPr>
      <w:r w:rsidRPr="00D86FF3">
        <w:rPr>
          <w:rFonts w:eastAsia="Arial" w:cs="Arial"/>
          <w:b/>
          <w:lang w:val="en-US"/>
        </w:rPr>
        <w:t>Datum</w:t>
      </w:r>
      <w:r w:rsidRPr="00D86FF3">
        <w:rPr>
          <w:rFonts w:eastAsia="Arial" w:cs="Arial"/>
          <w:lang w:val="en-US"/>
        </w:rPr>
        <w:tab/>
      </w:r>
      <w:r w:rsidRPr="00D86FF3">
        <w:rPr>
          <w:rFonts w:eastAsia="Arial" w:cs="Arial"/>
          <w:lang w:val="en-US"/>
        </w:rPr>
        <w:tab/>
      </w:r>
      <w:r w:rsidRPr="00D86FF3">
        <w:rPr>
          <w:rFonts w:eastAsia="Arial" w:cs="Arial"/>
          <w:lang w:val="en-US"/>
        </w:rPr>
        <w:tab/>
      </w:r>
      <w:r w:rsidRPr="00D86FF3">
        <w:rPr>
          <w:rFonts w:eastAsia="Arial" w:cs="Arial"/>
          <w:lang w:val="en-US"/>
        </w:rPr>
        <w:tab/>
      </w:r>
      <w:r w:rsidRPr="00D86FF3">
        <w:rPr>
          <w:rFonts w:eastAsia="Arial" w:cs="Arial"/>
          <w:lang w:val="en-US"/>
        </w:rPr>
        <w:tab/>
      </w:r>
      <w:r w:rsidRPr="00D86FF3">
        <w:rPr>
          <w:rFonts w:eastAsia="Arial" w:cs="Arial"/>
          <w:lang w:val="en-US"/>
        </w:rPr>
        <w:tab/>
      </w:r>
      <w:r w:rsidRPr="00D86FF3">
        <w:rPr>
          <w:rFonts w:eastAsia="Arial" w:cs="Arial"/>
          <w:lang w:val="en-US"/>
        </w:rPr>
        <w:tab/>
      </w:r>
      <w:r w:rsidRPr="00D86FF3">
        <w:rPr>
          <w:rFonts w:eastAsia="Arial" w:cs="Arial"/>
          <w:b/>
        </w:rPr>
        <w:t xml:space="preserve">Unterschrift Unterauftragnehmer </w:t>
      </w:r>
    </w:p>
    <w:p w14:paraId="0B2CC05F" w14:textId="77777777" w:rsidR="00D86FF3" w:rsidRPr="00D86FF3" w:rsidRDefault="00D86FF3" w:rsidP="00D86FF3">
      <w:pPr>
        <w:widowControl w:val="0"/>
        <w:pBdr>
          <w:top w:val="single" w:sz="4" w:space="9" w:color="auto"/>
          <w:left w:val="single" w:sz="4" w:space="4" w:color="auto"/>
          <w:bottom w:val="single" w:sz="4" w:space="1" w:color="auto"/>
          <w:right w:val="single" w:sz="4" w:space="4" w:color="auto"/>
        </w:pBdr>
        <w:kinsoku w:val="0"/>
        <w:overflowPunct w:val="0"/>
        <w:spacing w:line="240" w:lineRule="auto"/>
        <w:ind w:left="142"/>
        <w:rPr>
          <w:rFonts w:eastAsia="Arial" w:cs="Arial"/>
          <w:lang w:val="en-US"/>
        </w:rPr>
      </w:pPr>
      <w:r w:rsidRPr="00D86FF3">
        <w:rPr>
          <w:rFonts w:eastAsia="Arial" w:cs="Arial"/>
          <w:b/>
        </w:rPr>
        <w:tab/>
      </w:r>
      <w:r w:rsidRPr="00D86FF3">
        <w:rPr>
          <w:rFonts w:eastAsia="Arial" w:cs="Arial"/>
          <w:b/>
        </w:rPr>
        <w:tab/>
      </w:r>
      <w:r w:rsidRPr="00D86FF3">
        <w:rPr>
          <w:rFonts w:eastAsia="Arial" w:cs="Arial"/>
          <w:b/>
        </w:rPr>
        <w:tab/>
      </w:r>
      <w:r w:rsidRPr="00D86FF3">
        <w:rPr>
          <w:rFonts w:eastAsia="Arial" w:cs="Arial"/>
          <w:b/>
        </w:rPr>
        <w:tab/>
      </w:r>
      <w:r w:rsidRPr="00D86FF3">
        <w:rPr>
          <w:rFonts w:eastAsia="Arial" w:cs="Arial"/>
          <w:b/>
        </w:rPr>
        <w:tab/>
      </w:r>
      <w:r w:rsidRPr="00D86FF3">
        <w:rPr>
          <w:rFonts w:eastAsia="Arial" w:cs="Arial"/>
          <w:b/>
        </w:rPr>
        <w:tab/>
      </w:r>
      <w:r w:rsidRPr="00D86FF3">
        <w:rPr>
          <w:rFonts w:eastAsia="Arial" w:cs="Arial"/>
          <w:b/>
        </w:rPr>
        <w:tab/>
      </w:r>
      <w:r w:rsidRPr="00D86FF3">
        <w:rPr>
          <w:rFonts w:eastAsia="Arial" w:cs="Arial"/>
          <w:b/>
        </w:rPr>
        <w:tab/>
        <w:t>bzw. Eignungsverleiher</w:t>
      </w:r>
    </w:p>
    <w:p w14:paraId="4EDCBA54" w14:textId="77777777" w:rsidR="00D86FF3" w:rsidRPr="00D86FF3" w:rsidRDefault="00D86FF3" w:rsidP="00D86FF3">
      <w:pPr>
        <w:widowControl w:val="0"/>
        <w:pBdr>
          <w:top w:val="single" w:sz="4" w:space="9" w:color="auto"/>
          <w:left w:val="single" w:sz="4" w:space="4" w:color="auto"/>
          <w:bottom w:val="single" w:sz="4" w:space="1" w:color="auto"/>
          <w:right w:val="single" w:sz="4" w:space="4" w:color="auto"/>
        </w:pBdr>
        <w:kinsoku w:val="0"/>
        <w:overflowPunct w:val="0"/>
        <w:spacing w:line="240" w:lineRule="auto"/>
        <w:ind w:left="142"/>
        <w:rPr>
          <w:rFonts w:eastAsia="Arial" w:cs="Arial"/>
          <w:lang w:val="en-US"/>
        </w:rPr>
      </w:pPr>
    </w:p>
    <w:sectPr w:rsidR="00D86FF3" w:rsidRPr="00D86FF3" w:rsidSect="00D86FF3">
      <w:headerReference w:type="default" r:id="rId7"/>
      <w:footerReference w:type="default" r:id="rId8"/>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56912" w14:textId="77777777" w:rsidR="00DF1509" w:rsidRDefault="00DF1509" w:rsidP="00D86FF3">
      <w:pPr>
        <w:spacing w:line="240" w:lineRule="auto"/>
      </w:pPr>
      <w:r>
        <w:separator/>
      </w:r>
    </w:p>
  </w:endnote>
  <w:endnote w:type="continuationSeparator" w:id="0">
    <w:p w14:paraId="5E5819D4" w14:textId="77777777" w:rsidR="00DF1509" w:rsidRDefault="00DF1509" w:rsidP="00D86F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rPr>
      <w:id w:val="1955827067"/>
      <w:docPartObj>
        <w:docPartGallery w:val="Page Numbers (Bottom of Page)"/>
        <w:docPartUnique/>
      </w:docPartObj>
    </w:sdtPr>
    <w:sdtEndPr/>
    <w:sdtContent>
      <w:p w14:paraId="5F0755B4" w14:textId="77777777" w:rsidR="00D86FF3" w:rsidRPr="00925714" w:rsidRDefault="00D86FF3" w:rsidP="009D363B">
        <w:pPr>
          <w:pStyle w:val="Fuzeile"/>
          <w:jc w:val="right"/>
          <w:rPr>
            <w:rFonts w:cs="Arial"/>
          </w:rPr>
        </w:pPr>
        <w:r w:rsidRPr="00925714">
          <w:rPr>
            <w:rFonts w:cs="Arial"/>
          </w:rPr>
          <w:fldChar w:fldCharType="begin"/>
        </w:r>
        <w:r w:rsidRPr="00925714">
          <w:rPr>
            <w:rFonts w:cs="Arial"/>
          </w:rPr>
          <w:instrText>PAGE   \* MERGEFORMAT</w:instrText>
        </w:r>
        <w:r w:rsidRPr="00925714">
          <w:rPr>
            <w:rFonts w:cs="Arial"/>
          </w:rPr>
          <w:fldChar w:fldCharType="separate"/>
        </w:r>
        <w:r w:rsidRPr="00A81229">
          <w:rPr>
            <w:rFonts w:cs="Arial"/>
            <w:noProof/>
          </w:rPr>
          <w:t>3</w:t>
        </w:r>
        <w:r w:rsidRPr="00925714">
          <w:rPr>
            <w:rFonts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54DCF" w14:textId="77777777" w:rsidR="00DF1509" w:rsidRDefault="00DF1509" w:rsidP="00D86FF3">
      <w:pPr>
        <w:spacing w:line="240" w:lineRule="auto"/>
      </w:pPr>
      <w:r>
        <w:separator/>
      </w:r>
    </w:p>
  </w:footnote>
  <w:footnote w:type="continuationSeparator" w:id="0">
    <w:p w14:paraId="51B585F1" w14:textId="77777777" w:rsidR="00DF1509" w:rsidRDefault="00DF1509" w:rsidP="00D86FF3">
      <w:pPr>
        <w:spacing w:line="240" w:lineRule="auto"/>
      </w:pPr>
      <w:r>
        <w:continuationSeparator/>
      </w:r>
    </w:p>
  </w:footnote>
  <w:footnote w:id="1">
    <w:p w14:paraId="7AA48F85" w14:textId="77777777" w:rsidR="00D86FF3" w:rsidRPr="00504590" w:rsidRDefault="00D86FF3" w:rsidP="00D86FF3">
      <w:pPr>
        <w:pStyle w:val="Funotentext"/>
        <w:rPr>
          <w:rFonts w:cs="Arial"/>
        </w:rPr>
      </w:pPr>
      <w:r w:rsidRPr="00504590">
        <w:rPr>
          <w:rStyle w:val="Funotenzeichen"/>
          <w:rFonts w:cs="Arial"/>
        </w:rPr>
        <w:footnoteRef/>
      </w:r>
      <w:r w:rsidRPr="00D429B2">
        <w:t xml:space="preserve"> </w:t>
      </w:r>
      <w:r w:rsidRPr="00CE3525">
        <w:rPr>
          <w:rFonts w:cs="Arial"/>
          <w:bCs/>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1622E02C" w14:textId="77777777" w:rsidR="00D86FF3" w:rsidRPr="00690BDA" w:rsidRDefault="00D86FF3" w:rsidP="00D86FF3">
      <w:pPr>
        <w:pStyle w:val="Funotentext"/>
        <w:rPr>
          <w:rStyle w:val="Funotenzeichen"/>
          <w:rFonts w:cs="Arial"/>
        </w:rPr>
      </w:pPr>
      <w:r w:rsidRPr="001F4E4C">
        <w:rPr>
          <w:rStyle w:val="Funotenzeichen"/>
          <w:rFonts w:cs="Arial"/>
        </w:rPr>
        <w:footnoteRef/>
      </w:r>
      <w:r w:rsidRPr="00690BDA">
        <w:rPr>
          <w:rStyle w:val="Funotenzeichen"/>
          <w:rFonts w:cs="Arial"/>
        </w:rPr>
        <w:t xml:space="preserve"> </w:t>
      </w:r>
      <w:r w:rsidRPr="00CE3525">
        <w:rPr>
          <w:rStyle w:val="Funotenzeichen"/>
          <w:rFonts w:cs="Arial"/>
          <w:sz w:val="16"/>
          <w:szCs w:val="16"/>
        </w:rPr>
        <w:t>Einer Verurteilung oder der Festsetzung einer Geldbuße stehen eine Verurteilung oder die Festsetzung einer Geldbuße nach den vergleichbaren Vorschriften anderer Staaten gleich.</w:t>
      </w:r>
    </w:p>
  </w:footnote>
  <w:footnote w:id="3">
    <w:p w14:paraId="52FEBF64" w14:textId="77777777" w:rsidR="00D86FF3" w:rsidRPr="00CE3525" w:rsidRDefault="00D86FF3" w:rsidP="00D86FF3">
      <w:pPr>
        <w:pStyle w:val="Funotentext"/>
        <w:rPr>
          <w:rFonts w:cs="Arial"/>
          <w:sz w:val="16"/>
          <w:szCs w:val="16"/>
        </w:rPr>
      </w:pPr>
      <w:r w:rsidRPr="002D133D">
        <w:rPr>
          <w:rStyle w:val="Funotenzeichen"/>
          <w:rFonts w:cs="Arial"/>
        </w:rPr>
        <w:footnoteRef/>
      </w:r>
      <w:r w:rsidRPr="002D133D">
        <w:rPr>
          <w:rFonts w:cs="Arial"/>
        </w:rPr>
        <w:t xml:space="preserve"> </w:t>
      </w:r>
      <w:r w:rsidRPr="00CE3525">
        <w:rPr>
          <w:rFonts w:cs="Arial"/>
          <w:sz w:val="16"/>
          <w:szCs w:val="16"/>
        </w:rPr>
        <w:t xml:space="preserve">Verfehlungen, die in der Regel zum Ausschluss von der Teilnahme am Vergabeverfahren führen, sind – unabhängig von der Beteiligungsform, bei Unternehmen auch unabhängig von der Funktion des Täters oder Beteiligten – insbesondere: </w:t>
      </w:r>
    </w:p>
    <w:p w14:paraId="12013D24" w14:textId="77777777" w:rsidR="00D86FF3" w:rsidRPr="00CE3525" w:rsidRDefault="00D86FF3" w:rsidP="00D86FF3">
      <w:pPr>
        <w:pStyle w:val="Funotentext"/>
        <w:rPr>
          <w:rFonts w:cs="Arial"/>
          <w:sz w:val="16"/>
          <w:szCs w:val="16"/>
        </w:rPr>
      </w:pPr>
      <w:r w:rsidRPr="00CE3525">
        <w:rPr>
          <w:rFonts w:cs="Arial"/>
          <w:sz w:val="16"/>
          <w:szCs w:val="16"/>
        </w:rPr>
        <w:t xml:space="preserve">- Straftaten, die im Geschäftsverkehr oder in Bezug auf diesen begangen worden sind, u.a. Betrug, Subventionsbetrug, Untreue, Urkundenfälschung, wettbewerbsbeschränkende Absprachen bei Vergabeverfahren, Bestechung – auch im geschäftlichen Verkehr – oder Vorteilsgewährung, </w:t>
      </w:r>
    </w:p>
    <w:p w14:paraId="54935170" w14:textId="77777777" w:rsidR="00D86FF3" w:rsidRPr="00CE3525" w:rsidRDefault="00D86FF3" w:rsidP="00D86FF3">
      <w:pPr>
        <w:pStyle w:val="Funotentext"/>
        <w:rPr>
          <w:rFonts w:cs="Arial"/>
          <w:sz w:val="16"/>
          <w:szCs w:val="16"/>
        </w:rPr>
      </w:pPr>
      <w:r w:rsidRPr="00CE3525">
        <w:rPr>
          <w:rFonts w:cs="Arial"/>
          <w:sz w:val="16"/>
          <w:szCs w:val="16"/>
        </w:rPr>
        <w:t xml:space="preserve">- das Anbieten, Versprechen oder Gewähren von unerlaubten Vorteilen an Personen, die Amtsträgern oder für den öffentlichen Dienst Verpflichteten nahestehen, oder an freiberuflich Tätige, die bei der Vergabe im Auftrag einer öffentlichen Vergabestelle tätig werden. </w:t>
      </w:r>
    </w:p>
    <w:p w14:paraId="32A81AD8" w14:textId="77777777" w:rsidR="00D86FF3" w:rsidRPr="001F4E4C" w:rsidRDefault="00D86FF3" w:rsidP="00D86FF3">
      <w:pPr>
        <w:pStyle w:val="Funotentext"/>
        <w:rPr>
          <w:rStyle w:val="Funotenzeichen"/>
          <w:rFonts w:cs="Arial"/>
        </w:rPr>
      </w:pPr>
      <w:r w:rsidRPr="00CE3525">
        <w:rPr>
          <w:rFonts w:cs="Arial"/>
          <w:sz w:val="16"/>
          <w:szCs w:val="16"/>
        </w:rPr>
        <w:t>- Verstöße gegen das Gesetz gegen Wettbewerbsbeschränkungen, u.a. Absprachen über die Abgabe oder</w:t>
      </w:r>
      <w:r w:rsidRPr="00CE3525">
        <w:rPr>
          <w:sz w:val="16"/>
          <w:szCs w:val="16"/>
        </w:rPr>
        <w:t xml:space="preserve"> </w:t>
      </w:r>
      <w:r w:rsidRPr="00CE3525">
        <w:rPr>
          <w:rFonts w:cs="Arial"/>
          <w:sz w:val="16"/>
          <w:szCs w:val="16"/>
        </w:rPr>
        <w:t>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A8C2F" w14:textId="5E1F3FC0" w:rsidR="00D86FF3" w:rsidRPr="003B76CB" w:rsidRDefault="00F34888" w:rsidP="00F05A00">
    <w:pPr>
      <w:pStyle w:val="Kopfzeile"/>
      <w:tabs>
        <w:tab w:val="clear" w:pos="9072"/>
      </w:tabs>
      <w:jc w:val="right"/>
      <w:rPr>
        <w:rFonts w:cs="Arial"/>
        <w:sz w:val="20"/>
      </w:rPr>
    </w:pPr>
    <w:r>
      <w:rPr>
        <w:noProof/>
      </w:rPr>
      <w:drawing>
        <wp:inline distT="0" distB="0" distL="0" distR="0" wp14:anchorId="6FDD8B47" wp14:editId="21351D87">
          <wp:extent cx="819785" cy="451983"/>
          <wp:effectExtent l="0" t="0" r="0" b="5715"/>
          <wp:docPr id="108401023" name="Bild 2"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01023" name="Bild 2" descr="Ein Bild, das Text, Schrift, Grafiken,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764" cy="455280"/>
                  </a:xfrm>
                  <a:prstGeom prst="rect">
                    <a:avLst/>
                  </a:prstGeom>
                  <a:noFill/>
                  <a:ln>
                    <a:noFill/>
                  </a:ln>
                </pic:spPr>
              </pic:pic>
            </a:graphicData>
          </a:graphic>
        </wp:inline>
      </w:drawing>
    </w:r>
  </w:p>
  <w:p w14:paraId="7380DE5B" w14:textId="77777777" w:rsidR="00D86FF3" w:rsidRPr="003B76CB" w:rsidRDefault="00D86FF3" w:rsidP="00F05A00">
    <w:pPr>
      <w:pStyle w:val="Kopfzeile"/>
      <w:tabs>
        <w:tab w:val="clear" w:pos="9072"/>
      </w:tabs>
      <w:jc w:val="right"/>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6F42"/>
    <w:multiLevelType w:val="hybridMultilevel"/>
    <w:tmpl w:val="60200912"/>
    <w:lvl w:ilvl="0" w:tplc="F6581CB0">
      <w:start w:val="1"/>
      <w:numFmt w:val="bullet"/>
      <w:pStyle w:val="Verweis1"/>
      <w:lvlText w:val="-"/>
      <w:lvlJc w:val="left"/>
      <w:pPr>
        <w:ind w:left="1854" w:hanging="360"/>
      </w:pPr>
      <w:rPr>
        <w:rFonts w:ascii="Arial" w:hAnsi="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 w15:restartNumberingAfterBreak="0">
    <w:nsid w:val="3DE54367"/>
    <w:multiLevelType w:val="multilevel"/>
    <w:tmpl w:val="C3C6F6E8"/>
    <w:lvl w:ilvl="0">
      <w:start w:val="1"/>
      <w:numFmt w:val="upperRoman"/>
      <w:pStyle w:val="berschrift1"/>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pStyle w:val="berschrift8"/>
      <w:lvlText w:val="%8."/>
      <w:lvlJc w:val="left"/>
      <w:pPr>
        <w:ind w:left="1440" w:hanging="432"/>
      </w:pPr>
    </w:lvl>
    <w:lvl w:ilvl="8">
      <w:start w:val="1"/>
      <w:numFmt w:val="lowerRoman"/>
      <w:pStyle w:val="berschrift9"/>
      <w:lvlText w:val="%9."/>
      <w:lvlJc w:val="right"/>
      <w:pPr>
        <w:ind w:left="1584" w:hanging="144"/>
      </w:pPr>
    </w:lvl>
  </w:abstractNum>
  <w:abstractNum w:abstractNumId="2" w15:restartNumberingAfterBreak="0">
    <w:nsid w:val="4AA85F72"/>
    <w:multiLevelType w:val="hybridMultilevel"/>
    <w:tmpl w:val="D106815C"/>
    <w:lvl w:ilvl="0" w:tplc="3CB08FC8">
      <w:start w:val="1"/>
      <w:numFmt w:val="bullet"/>
      <w:pStyle w:val="Verweis"/>
      <w:lvlText w:val="-"/>
      <w:lvlJc w:val="left"/>
      <w:pPr>
        <w:ind w:left="1494" w:hanging="360"/>
      </w:pPr>
      <w:rPr>
        <w:rFonts w:ascii="Arial" w:hAnsi="Aria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3" w15:restartNumberingAfterBreak="0">
    <w:nsid w:val="54E63AB7"/>
    <w:multiLevelType w:val="hybridMultilevel"/>
    <w:tmpl w:val="5C1ABF46"/>
    <w:lvl w:ilvl="0" w:tplc="679649B2">
      <w:start w:val="1"/>
      <w:numFmt w:val="bullet"/>
      <w:lvlText w:val="-"/>
      <w:lvlJc w:val="left"/>
      <w:pPr>
        <w:ind w:left="1854" w:hanging="360"/>
      </w:pPr>
      <w:rPr>
        <w:rFonts w:ascii="Arial" w:hAnsi="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4" w15:restartNumberingAfterBreak="0">
    <w:nsid w:val="69EA134A"/>
    <w:multiLevelType w:val="multilevel"/>
    <w:tmpl w:val="0B40FB2E"/>
    <w:styleLink w:val="Inhaltsverz"/>
    <w:lvl w:ilvl="0">
      <w:start w:val="1"/>
      <w:numFmt w:val="decimal"/>
      <w:lvlText w:val="%1."/>
      <w:lvlJc w:val="left"/>
      <w:pPr>
        <w:ind w:left="709" w:hanging="709"/>
      </w:pPr>
      <w:rPr>
        <w:rFonts w:ascii="Arial" w:hAnsi="Arial" w:hint="default"/>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4611841">
    <w:abstractNumId w:val="0"/>
  </w:num>
  <w:num w:numId="2" w16cid:durableId="839931581">
    <w:abstractNumId w:val="0"/>
  </w:num>
  <w:num w:numId="3" w16cid:durableId="1287393776">
    <w:abstractNumId w:val="0"/>
  </w:num>
  <w:num w:numId="4" w16cid:durableId="1358582469">
    <w:abstractNumId w:val="0"/>
  </w:num>
  <w:num w:numId="5" w16cid:durableId="1158379908">
    <w:abstractNumId w:val="0"/>
  </w:num>
  <w:num w:numId="6" w16cid:durableId="1845584201">
    <w:abstractNumId w:val="0"/>
  </w:num>
  <w:num w:numId="7" w16cid:durableId="879243239">
    <w:abstractNumId w:val="0"/>
  </w:num>
  <w:num w:numId="8" w16cid:durableId="131944029">
    <w:abstractNumId w:val="3"/>
  </w:num>
  <w:num w:numId="9" w16cid:durableId="1948811096">
    <w:abstractNumId w:val="3"/>
  </w:num>
  <w:num w:numId="10" w16cid:durableId="171724824">
    <w:abstractNumId w:val="2"/>
  </w:num>
  <w:num w:numId="11" w16cid:durableId="226913601">
    <w:abstractNumId w:val="0"/>
  </w:num>
  <w:num w:numId="12" w16cid:durableId="1997175710">
    <w:abstractNumId w:val="0"/>
  </w:num>
  <w:num w:numId="13" w16cid:durableId="1093472161">
    <w:abstractNumId w:val="2"/>
  </w:num>
  <w:num w:numId="14" w16cid:durableId="1125807379">
    <w:abstractNumId w:val="0"/>
  </w:num>
  <w:num w:numId="15" w16cid:durableId="2030597164">
    <w:abstractNumId w:val="2"/>
  </w:num>
  <w:num w:numId="16" w16cid:durableId="1575579001">
    <w:abstractNumId w:val="0"/>
  </w:num>
  <w:num w:numId="17" w16cid:durableId="1235047109">
    <w:abstractNumId w:val="2"/>
  </w:num>
  <w:num w:numId="18" w16cid:durableId="716928731">
    <w:abstractNumId w:val="0"/>
  </w:num>
  <w:num w:numId="19" w16cid:durableId="916283298">
    <w:abstractNumId w:val="2"/>
  </w:num>
  <w:num w:numId="20" w16cid:durableId="972171110">
    <w:abstractNumId w:val="1"/>
  </w:num>
  <w:num w:numId="21" w16cid:durableId="563486167">
    <w:abstractNumId w:val="1"/>
  </w:num>
  <w:num w:numId="22" w16cid:durableId="2138600931">
    <w:abstractNumId w:val="1"/>
  </w:num>
  <w:num w:numId="23" w16cid:durableId="1860699573">
    <w:abstractNumId w:val="1"/>
  </w:num>
  <w:num w:numId="24" w16cid:durableId="245266203">
    <w:abstractNumId w:val="1"/>
  </w:num>
  <w:num w:numId="25" w16cid:durableId="1580408562">
    <w:abstractNumId w:val="1"/>
  </w:num>
  <w:num w:numId="26" w16cid:durableId="1092702254">
    <w:abstractNumId w:val="1"/>
  </w:num>
  <w:num w:numId="27" w16cid:durableId="761296399">
    <w:abstractNumId w:val="1"/>
  </w:num>
  <w:num w:numId="28" w16cid:durableId="1344167590">
    <w:abstractNumId w:val="1"/>
  </w:num>
  <w:num w:numId="29" w16cid:durableId="1966159075">
    <w:abstractNumId w:val="0"/>
  </w:num>
  <w:num w:numId="30" w16cid:durableId="1011684620">
    <w:abstractNumId w:val="2"/>
  </w:num>
  <w:num w:numId="31" w16cid:durableId="1788307569">
    <w:abstractNumId w:val="2"/>
  </w:num>
  <w:num w:numId="32" w16cid:durableId="863059196">
    <w:abstractNumId w:val="2"/>
  </w:num>
  <w:num w:numId="33" w16cid:durableId="1633902210">
    <w:abstractNumId w:val="2"/>
  </w:num>
  <w:num w:numId="34" w16cid:durableId="981038157">
    <w:abstractNumId w:val="2"/>
  </w:num>
  <w:num w:numId="35" w16cid:durableId="1905408299">
    <w:abstractNumId w:val="2"/>
  </w:num>
  <w:num w:numId="36" w16cid:durableId="6073521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9AC5661F-4572-40B1-97A2-227A266F735F}"/>
    <w:docVar w:name="dgnword-eventsink" w:val="1320657203920"/>
  </w:docVars>
  <w:rsids>
    <w:rsidRoot w:val="00D86FF3"/>
    <w:rsid w:val="00011B91"/>
    <w:rsid w:val="000622EC"/>
    <w:rsid w:val="00080E5E"/>
    <w:rsid w:val="00092E41"/>
    <w:rsid w:val="000D1D8F"/>
    <w:rsid w:val="000E0A1A"/>
    <w:rsid w:val="000E317A"/>
    <w:rsid w:val="00113B2F"/>
    <w:rsid w:val="00133A62"/>
    <w:rsid w:val="00165108"/>
    <w:rsid w:val="00180653"/>
    <w:rsid w:val="001B5589"/>
    <w:rsid w:val="001C2E84"/>
    <w:rsid w:val="001E0321"/>
    <w:rsid w:val="00223D9E"/>
    <w:rsid w:val="00227FE7"/>
    <w:rsid w:val="00287EF9"/>
    <w:rsid w:val="002A2283"/>
    <w:rsid w:val="002C7EC8"/>
    <w:rsid w:val="002D7FDF"/>
    <w:rsid w:val="0033338B"/>
    <w:rsid w:val="00355B88"/>
    <w:rsid w:val="00395415"/>
    <w:rsid w:val="003B797B"/>
    <w:rsid w:val="004023A5"/>
    <w:rsid w:val="00403C15"/>
    <w:rsid w:val="00421698"/>
    <w:rsid w:val="00442EE1"/>
    <w:rsid w:val="00485E88"/>
    <w:rsid w:val="00491595"/>
    <w:rsid w:val="004E3E2D"/>
    <w:rsid w:val="004E54A1"/>
    <w:rsid w:val="0050380A"/>
    <w:rsid w:val="00523460"/>
    <w:rsid w:val="00532EEE"/>
    <w:rsid w:val="005A717F"/>
    <w:rsid w:val="005B71CC"/>
    <w:rsid w:val="00617076"/>
    <w:rsid w:val="00632F57"/>
    <w:rsid w:val="006873B7"/>
    <w:rsid w:val="006D32B4"/>
    <w:rsid w:val="006E01B7"/>
    <w:rsid w:val="00727B93"/>
    <w:rsid w:val="00774391"/>
    <w:rsid w:val="00777415"/>
    <w:rsid w:val="00782E2F"/>
    <w:rsid w:val="007A1709"/>
    <w:rsid w:val="007C5307"/>
    <w:rsid w:val="0080169D"/>
    <w:rsid w:val="008226C3"/>
    <w:rsid w:val="00852079"/>
    <w:rsid w:val="008677AC"/>
    <w:rsid w:val="00870D73"/>
    <w:rsid w:val="00913BFE"/>
    <w:rsid w:val="00915944"/>
    <w:rsid w:val="009210AF"/>
    <w:rsid w:val="00987CA3"/>
    <w:rsid w:val="009B2B46"/>
    <w:rsid w:val="009F5677"/>
    <w:rsid w:val="00A119AC"/>
    <w:rsid w:val="00A83A0A"/>
    <w:rsid w:val="00A84E92"/>
    <w:rsid w:val="00AF7B72"/>
    <w:rsid w:val="00B44024"/>
    <w:rsid w:val="00BB60A4"/>
    <w:rsid w:val="00BF4CD1"/>
    <w:rsid w:val="00C27EA1"/>
    <w:rsid w:val="00C33360"/>
    <w:rsid w:val="00C71D65"/>
    <w:rsid w:val="00C7432E"/>
    <w:rsid w:val="00C91D17"/>
    <w:rsid w:val="00CC4AAA"/>
    <w:rsid w:val="00CF1CCD"/>
    <w:rsid w:val="00D32C9E"/>
    <w:rsid w:val="00D71678"/>
    <w:rsid w:val="00D86FF3"/>
    <w:rsid w:val="00DB5BBF"/>
    <w:rsid w:val="00DE5E98"/>
    <w:rsid w:val="00DF1509"/>
    <w:rsid w:val="00E524EC"/>
    <w:rsid w:val="00EC1638"/>
    <w:rsid w:val="00EC7B59"/>
    <w:rsid w:val="00EE5630"/>
    <w:rsid w:val="00F13A57"/>
    <w:rsid w:val="00F15404"/>
    <w:rsid w:val="00F34888"/>
    <w:rsid w:val="00FA26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1ACBB"/>
  <w15:chartTrackingRefBased/>
  <w15:docId w15:val="{70E1F86B-5CA2-4C29-AC52-60180CEEA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de-DE"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semiHidden="1" w:uiPriority="9" w:unhideWhenUsed="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4"/>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locked="1"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7EC8"/>
  </w:style>
  <w:style w:type="paragraph" w:styleId="berschrift1">
    <w:name w:val="heading 1"/>
    <w:basedOn w:val="Standard"/>
    <w:next w:val="Standard"/>
    <w:link w:val="berschrift1Zchn"/>
    <w:uiPriority w:val="9"/>
    <w:semiHidden/>
    <w:unhideWhenUsed/>
    <w:qFormat/>
    <w:rsid w:val="001E0321"/>
    <w:pPr>
      <w:keepNext/>
      <w:keepLines/>
      <w:numPr>
        <w:numId w:val="28"/>
      </w:numPr>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1E0321"/>
    <w:pPr>
      <w:keepNext/>
      <w:keepLines/>
      <w:numPr>
        <w:ilvl w:val="1"/>
        <w:numId w:val="28"/>
      </w:numPr>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1E0321"/>
    <w:pPr>
      <w:keepNext/>
      <w:keepLines/>
      <w:numPr>
        <w:ilvl w:val="2"/>
        <w:numId w:val="28"/>
      </w:numPr>
      <w:spacing w:before="160" w:after="80"/>
      <w:outlineLvl w:val="2"/>
    </w:pPr>
    <w:rPr>
      <w:rFonts w:asciiTheme="minorHAnsi" w:eastAsiaTheme="majorEastAsia" w:hAnsiTheme="minorHAnsi"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1E0321"/>
    <w:pPr>
      <w:keepNext/>
      <w:keepLines/>
      <w:numPr>
        <w:ilvl w:val="3"/>
        <w:numId w:val="28"/>
      </w:numPr>
      <w:spacing w:before="80" w:after="40"/>
      <w:outlineLvl w:val="3"/>
    </w:pPr>
    <w:rPr>
      <w:rFonts w:asciiTheme="minorHAnsi" w:eastAsiaTheme="majorEastAsia" w:hAnsiTheme="min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1E0321"/>
    <w:pPr>
      <w:keepNext/>
      <w:keepLines/>
      <w:numPr>
        <w:ilvl w:val="4"/>
        <w:numId w:val="28"/>
      </w:numPr>
      <w:spacing w:before="80" w:after="40"/>
      <w:outlineLvl w:val="4"/>
    </w:pPr>
    <w:rPr>
      <w:rFonts w:asciiTheme="minorHAnsi" w:eastAsiaTheme="majorEastAsia" w:hAnsiTheme="min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1E0321"/>
    <w:pPr>
      <w:keepNext/>
      <w:keepLines/>
      <w:numPr>
        <w:ilvl w:val="5"/>
        <w:numId w:val="28"/>
      </w:numPr>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E0321"/>
    <w:pPr>
      <w:keepNext/>
      <w:keepLines/>
      <w:numPr>
        <w:ilvl w:val="6"/>
        <w:numId w:val="28"/>
      </w:numPr>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1E0321"/>
    <w:pPr>
      <w:keepNext/>
      <w:keepLines/>
      <w:numPr>
        <w:ilvl w:val="7"/>
        <w:numId w:val="28"/>
      </w:numPr>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E0321"/>
    <w:pPr>
      <w:keepNext/>
      <w:keepLines/>
      <w:numPr>
        <w:ilvl w:val="8"/>
        <w:numId w:val="28"/>
      </w:numPr>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1">
    <w:name w:val="Formatvorlage1"/>
    <w:basedOn w:val="Zitat"/>
    <w:autoRedefine/>
    <w:uiPriority w:val="29"/>
    <w:qFormat/>
    <w:rsid w:val="001E0321"/>
    <w:pPr>
      <w:spacing w:line="360" w:lineRule="auto"/>
      <w:ind w:left="0"/>
    </w:pPr>
    <w:rPr>
      <w:i w:val="0"/>
    </w:rPr>
  </w:style>
  <w:style w:type="paragraph" w:styleId="Zitat">
    <w:name w:val="Quote"/>
    <w:basedOn w:val="Standard"/>
    <w:next w:val="Standard"/>
    <w:link w:val="ZitatZchn"/>
    <w:autoRedefine/>
    <w:uiPriority w:val="2"/>
    <w:qFormat/>
    <w:rsid w:val="001E0321"/>
    <w:pPr>
      <w:ind w:left="1134"/>
    </w:pPr>
    <w:rPr>
      <w:i/>
      <w:iCs/>
      <w:color w:val="000000" w:themeColor="text1"/>
    </w:rPr>
  </w:style>
  <w:style w:type="character" w:customStyle="1" w:styleId="ZitatZchn">
    <w:name w:val="Zitat Zchn"/>
    <w:basedOn w:val="Absatz-Standardschriftart"/>
    <w:link w:val="Zitat"/>
    <w:uiPriority w:val="2"/>
    <w:rsid w:val="001E0321"/>
    <w:rPr>
      <w:i/>
      <w:iCs/>
      <w:color w:val="000000" w:themeColor="text1"/>
    </w:rPr>
  </w:style>
  <w:style w:type="paragraph" w:customStyle="1" w:styleId="Verweis1">
    <w:name w:val="Verweis1"/>
    <w:uiPriority w:val="99"/>
    <w:qFormat/>
    <w:rsid w:val="001E0321"/>
    <w:pPr>
      <w:numPr>
        <w:numId w:val="29"/>
      </w:numPr>
      <w:tabs>
        <w:tab w:val="left" w:pos="284"/>
      </w:tabs>
    </w:pPr>
    <w:rPr>
      <w:iCs/>
      <w:color w:val="000000" w:themeColor="text1"/>
    </w:rPr>
  </w:style>
  <w:style w:type="paragraph" w:customStyle="1" w:styleId="Verweis">
    <w:name w:val="Verweis"/>
    <w:link w:val="VerweisZchn"/>
    <w:qFormat/>
    <w:rsid w:val="007C5307"/>
    <w:pPr>
      <w:numPr>
        <w:numId w:val="34"/>
      </w:numPr>
      <w:ind w:left="1418" w:hanging="284"/>
    </w:pPr>
    <w:rPr>
      <w:i/>
      <w:iCs/>
    </w:rPr>
  </w:style>
  <w:style w:type="character" w:customStyle="1" w:styleId="berschrift1Zchn">
    <w:name w:val="Überschrift 1 Zchn"/>
    <w:basedOn w:val="Absatz-Standardschriftart"/>
    <w:link w:val="berschrift1"/>
    <w:uiPriority w:val="9"/>
    <w:semiHidden/>
    <w:rsid w:val="001E0321"/>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1E0321"/>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1E0321"/>
    <w:rPr>
      <w:rFonts w:asciiTheme="minorHAnsi" w:eastAsiaTheme="majorEastAsia" w:hAnsiTheme="minorHAnsi"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1E0321"/>
    <w:rPr>
      <w:rFonts w:asciiTheme="minorHAnsi" w:eastAsiaTheme="majorEastAsia" w:hAnsiTheme="min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1E0321"/>
    <w:rPr>
      <w:rFonts w:asciiTheme="minorHAnsi" w:eastAsiaTheme="majorEastAsia" w:hAnsiTheme="min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1E0321"/>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E0321"/>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1E0321"/>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E0321"/>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locked/>
    <w:rsid w:val="001E03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E032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locked/>
    <w:rsid w:val="001E0321"/>
    <w:pPr>
      <w:numPr>
        <w:ilvl w:val="1"/>
      </w:numPr>
      <w:spacing w:after="160"/>
      <w:ind w:left="1418" w:hanging="284"/>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E0321"/>
    <w:rPr>
      <w:rFonts w:asciiTheme="minorHAnsi" w:eastAsiaTheme="majorEastAsia" w:hAnsiTheme="minorHAnsi" w:cstheme="majorBidi"/>
      <w:color w:val="595959" w:themeColor="text1" w:themeTint="A6"/>
      <w:spacing w:val="15"/>
      <w:sz w:val="28"/>
      <w:szCs w:val="28"/>
    </w:rPr>
  </w:style>
  <w:style w:type="paragraph" w:styleId="Listenabsatz">
    <w:name w:val="List Paragraph"/>
    <w:basedOn w:val="Standard"/>
    <w:uiPriority w:val="34"/>
    <w:qFormat/>
    <w:rsid w:val="001E0321"/>
    <w:pPr>
      <w:ind w:left="720"/>
      <w:contextualSpacing/>
    </w:pPr>
  </w:style>
  <w:style w:type="paragraph" w:styleId="IntensivesZitat">
    <w:name w:val="Intense Quote"/>
    <w:basedOn w:val="Standard"/>
    <w:next w:val="Standard"/>
    <w:link w:val="IntensivesZitatZchn"/>
    <w:uiPriority w:val="30"/>
    <w:qFormat/>
    <w:locked/>
    <w:rsid w:val="001E032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1E0321"/>
    <w:rPr>
      <w:i/>
      <w:iCs/>
      <w:color w:val="2E74B5" w:themeColor="accent1" w:themeShade="BF"/>
    </w:rPr>
  </w:style>
  <w:style w:type="character" w:styleId="IntensiveHervorhebung">
    <w:name w:val="Intense Emphasis"/>
    <w:basedOn w:val="Absatz-Standardschriftart"/>
    <w:uiPriority w:val="21"/>
    <w:qFormat/>
    <w:locked/>
    <w:rsid w:val="001E0321"/>
    <w:rPr>
      <w:i/>
      <w:iCs/>
      <w:color w:val="2E74B5" w:themeColor="accent1" w:themeShade="BF"/>
    </w:rPr>
  </w:style>
  <w:style w:type="character" w:styleId="IntensiverVerweis">
    <w:name w:val="Intense Reference"/>
    <w:basedOn w:val="Absatz-Standardschriftart"/>
    <w:uiPriority w:val="32"/>
    <w:qFormat/>
    <w:locked/>
    <w:rsid w:val="001E0321"/>
    <w:rPr>
      <w:b/>
      <w:bCs/>
      <w:smallCaps/>
      <w:color w:val="2E74B5" w:themeColor="accent1" w:themeShade="BF"/>
      <w:spacing w:val="5"/>
    </w:rPr>
  </w:style>
  <w:style w:type="character" w:customStyle="1" w:styleId="VerweisZchn">
    <w:name w:val="Verweis Zchn"/>
    <w:basedOn w:val="Absatz-Standardschriftart"/>
    <w:link w:val="Verweis"/>
    <w:rsid w:val="007C5307"/>
    <w:rPr>
      <w:i/>
      <w:iCs/>
    </w:rPr>
  </w:style>
  <w:style w:type="numbering" w:customStyle="1" w:styleId="Inhaltsverz">
    <w:name w:val="Inhaltsverz"/>
    <w:basedOn w:val="KeineListe"/>
    <w:uiPriority w:val="99"/>
    <w:rsid w:val="00617076"/>
    <w:pPr>
      <w:numPr>
        <w:numId w:val="36"/>
      </w:numPr>
    </w:pPr>
  </w:style>
  <w:style w:type="paragraph" w:styleId="Kopfzeile">
    <w:name w:val="header"/>
    <w:basedOn w:val="Standard"/>
    <w:link w:val="KopfzeileZchn"/>
    <w:uiPriority w:val="99"/>
    <w:unhideWhenUsed/>
    <w:rsid w:val="00D86FF3"/>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D86FF3"/>
  </w:style>
  <w:style w:type="paragraph" w:styleId="Fuzeile">
    <w:name w:val="footer"/>
    <w:basedOn w:val="Standard"/>
    <w:link w:val="FuzeileZchn"/>
    <w:uiPriority w:val="99"/>
    <w:unhideWhenUsed/>
    <w:rsid w:val="00D86FF3"/>
    <w:pPr>
      <w:tabs>
        <w:tab w:val="center" w:pos="4536"/>
        <w:tab w:val="right" w:pos="9072"/>
      </w:tabs>
      <w:spacing w:line="240" w:lineRule="auto"/>
    </w:pPr>
  </w:style>
  <w:style w:type="character" w:customStyle="1" w:styleId="FuzeileZchn">
    <w:name w:val="Fußzeile Zchn"/>
    <w:basedOn w:val="Absatz-Standardschriftart"/>
    <w:link w:val="Fuzeile"/>
    <w:uiPriority w:val="99"/>
    <w:rsid w:val="00D86FF3"/>
  </w:style>
  <w:style w:type="paragraph" w:styleId="Funotentext">
    <w:name w:val="footnote text"/>
    <w:basedOn w:val="Standard"/>
    <w:link w:val="FunotentextZchn"/>
    <w:uiPriority w:val="99"/>
    <w:semiHidden/>
    <w:unhideWhenUsed/>
    <w:rsid w:val="00D86FF3"/>
    <w:pPr>
      <w:spacing w:line="240" w:lineRule="auto"/>
    </w:pPr>
    <w:rPr>
      <w:sz w:val="20"/>
      <w:szCs w:val="20"/>
    </w:rPr>
  </w:style>
  <w:style w:type="character" w:customStyle="1" w:styleId="FunotentextZchn">
    <w:name w:val="Fußnotentext Zchn"/>
    <w:basedOn w:val="Absatz-Standardschriftart"/>
    <w:link w:val="Funotentext"/>
    <w:uiPriority w:val="99"/>
    <w:semiHidden/>
    <w:rsid w:val="00D86FF3"/>
    <w:rPr>
      <w:sz w:val="20"/>
      <w:szCs w:val="20"/>
    </w:rPr>
  </w:style>
  <w:style w:type="table" w:styleId="Tabellenraster">
    <w:name w:val="Table Grid"/>
    <w:basedOn w:val="NormaleTabelle"/>
    <w:uiPriority w:val="39"/>
    <w:rsid w:val="00D86FF3"/>
    <w:pPr>
      <w:spacing w:line="240" w:lineRule="auto"/>
      <w:jc w:val="left"/>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D86FF3"/>
    <w:rPr>
      <w:vertAlign w:val="superscript"/>
    </w:rPr>
  </w:style>
  <w:style w:type="character" w:styleId="Platzhaltertext">
    <w:name w:val="Placeholder Text"/>
    <w:basedOn w:val="Absatz-Standardschriftart"/>
    <w:uiPriority w:val="99"/>
    <w:semiHidden/>
    <w:rsid w:val="009B2B4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3C3B4027-5ADA-4642-8EC9-18B1A897A9E4}"/>
      </w:docPartPr>
      <w:docPartBody>
        <w:p w:rsidR="00C6495C" w:rsidRDefault="00BF53C7">
          <w:r w:rsidRPr="00A8798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3C7"/>
    <w:rsid w:val="00227FE7"/>
    <w:rsid w:val="00B44024"/>
    <w:rsid w:val="00BF53C7"/>
    <w:rsid w:val="00C649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F53C7"/>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770</Words>
  <Characters>4856</Characters>
  <DocSecurity>0</DocSecurity>
  <Lines>40</Lines>
  <Paragraphs>11</Paragraphs>
  <ScaleCrop>false</ScaleCrop>
  <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2026-04-29T10:37:00Z</dcterms:created>
  <dcterms:modified xsi:type="dcterms:W3CDTF">2026-04-29T10:37:00Z</dcterms:modified>
</cp:coreProperties>
</file>